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926"/>
        <w:gridCol w:w="309"/>
        <w:gridCol w:w="2169"/>
        <w:gridCol w:w="101"/>
        <w:gridCol w:w="39"/>
        <w:gridCol w:w="557"/>
        <w:gridCol w:w="1660"/>
        <w:gridCol w:w="1081"/>
        <w:gridCol w:w="1220"/>
      </w:tblGrid>
      <w:tr w:rsidR="00215B36" w:rsidRPr="00EE0347" w14:paraId="0FBCF15B" w14:textId="77777777" w:rsidTr="00B5404E">
        <w:tc>
          <w:tcPr>
            <w:tcW w:w="1951" w:type="dxa"/>
            <w:vMerge w:val="restart"/>
          </w:tcPr>
          <w:p w14:paraId="62BF7D5E" w14:textId="77777777" w:rsidR="003A74AA" w:rsidRPr="00EE0347" w:rsidRDefault="003A74AA" w:rsidP="00B5404E">
            <w:pPr>
              <w:spacing w:after="0" w:line="240" w:lineRule="auto"/>
              <w:jc w:val="both"/>
            </w:pPr>
          </w:p>
          <w:p w14:paraId="67395F81" w14:textId="77777777" w:rsidR="003A74AA" w:rsidRPr="00EE0347" w:rsidRDefault="00643F81" w:rsidP="00B5404E">
            <w:pPr>
              <w:spacing w:after="0" w:line="240" w:lineRule="auto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767DB7DD" wp14:editId="50038E3F">
                  <wp:extent cx="809625" cy="809625"/>
                  <wp:effectExtent l="19050" t="0" r="9525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11C855" w14:textId="77777777" w:rsidR="003A74AA" w:rsidRPr="00EE0347" w:rsidRDefault="003A74AA" w:rsidP="00B5404E">
            <w:pPr>
              <w:spacing w:after="0" w:line="240" w:lineRule="auto"/>
            </w:pPr>
          </w:p>
        </w:tc>
        <w:tc>
          <w:tcPr>
            <w:tcW w:w="3260" w:type="dxa"/>
            <w:gridSpan w:val="5"/>
          </w:tcPr>
          <w:p w14:paraId="083F3103" w14:textId="77777777" w:rsidR="00215B36" w:rsidRPr="00EE0347" w:rsidRDefault="00F41FB3" w:rsidP="00B5404E">
            <w:pPr>
              <w:spacing w:after="0" w:line="240" w:lineRule="auto"/>
              <w:rPr>
                <w:b/>
              </w:rPr>
            </w:pPr>
            <w:r w:rsidRPr="00EE0347">
              <w:rPr>
                <w:b/>
              </w:rPr>
              <w:t>Wydział</w:t>
            </w:r>
            <w:r w:rsidR="00215B36" w:rsidRPr="00EE0347">
              <w:rPr>
                <w:b/>
              </w:rPr>
              <w:t>:</w:t>
            </w:r>
          </w:p>
        </w:tc>
        <w:tc>
          <w:tcPr>
            <w:tcW w:w="4077" w:type="dxa"/>
            <w:gridSpan w:val="3"/>
          </w:tcPr>
          <w:p w14:paraId="7B47E22E" w14:textId="77777777" w:rsidR="00215B36" w:rsidRPr="00B5404E" w:rsidRDefault="00D915D1" w:rsidP="00B5404E">
            <w:pPr>
              <w:spacing w:after="0" w:line="240" w:lineRule="auto"/>
            </w:pPr>
            <w:r w:rsidRPr="00B5404E">
              <w:t>Nauk Technicznych</w:t>
            </w:r>
          </w:p>
        </w:tc>
      </w:tr>
      <w:tr w:rsidR="00215B36" w:rsidRPr="00EE0347" w14:paraId="1D50EC5B" w14:textId="77777777" w:rsidTr="00B5404E">
        <w:tc>
          <w:tcPr>
            <w:tcW w:w="1951" w:type="dxa"/>
            <w:vMerge/>
          </w:tcPr>
          <w:p w14:paraId="5E83E03C" w14:textId="77777777" w:rsidR="00215B36" w:rsidRPr="00EE0347" w:rsidRDefault="00215B36" w:rsidP="00B5404E">
            <w:pPr>
              <w:spacing w:after="0" w:line="240" w:lineRule="auto"/>
            </w:pPr>
          </w:p>
        </w:tc>
        <w:tc>
          <w:tcPr>
            <w:tcW w:w="3260" w:type="dxa"/>
            <w:gridSpan w:val="5"/>
          </w:tcPr>
          <w:p w14:paraId="043E5623" w14:textId="77777777" w:rsidR="00215B36" w:rsidRPr="002A2584" w:rsidRDefault="00215B36" w:rsidP="00B5404E">
            <w:pPr>
              <w:spacing w:after="0" w:line="240" w:lineRule="auto"/>
              <w:rPr>
                <w:b/>
              </w:rPr>
            </w:pPr>
            <w:r w:rsidRPr="002A2584">
              <w:rPr>
                <w:b/>
              </w:rPr>
              <w:t>Kierunek:</w:t>
            </w:r>
          </w:p>
        </w:tc>
        <w:tc>
          <w:tcPr>
            <w:tcW w:w="4077" w:type="dxa"/>
            <w:gridSpan w:val="3"/>
          </w:tcPr>
          <w:p w14:paraId="667B2540" w14:textId="77777777" w:rsidR="00215B36" w:rsidRPr="00B5404E" w:rsidRDefault="00CE6EE6" w:rsidP="00B5404E">
            <w:pPr>
              <w:spacing w:after="0" w:line="240" w:lineRule="auto"/>
            </w:pPr>
            <w:r w:rsidRPr="00B5404E">
              <w:rPr>
                <w:rFonts w:ascii="Times New Roman" w:hAnsi="Times New Roman"/>
              </w:rPr>
              <w:t>Inżynieria Środowiska</w:t>
            </w:r>
          </w:p>
        </w:tc>
      </w:tr>
      <w:tr w:rsidR="00215B36" w:rsidRPr="00EE0347" w14:paraId="1CC76608" w14:textId="77777777" w:rsidTr="00B5404E">
        <w:tc>
          <w:tcPr>
            <w:tcW w:w="1951" w:type="dxa"/>
            <w:vMerge/>
          </w:tcPr>
          <w:p w14:paraId="44882C4F" w14:textId="77777777" w:rsidR="00215B36" w:rsidRPr="00EE0347" w:rsidRDefault="00215B36" w:rsidP="00B5404E">
            <w:pPr>
              <w:spacing w:after="0" w:line="240" w:lineRule="auto"/>
            </w:pPr>
          </w:p>
        </w:tc>
        <w:tc>
          <w:tcPr>
            <w:tcW w:w="3260" w:type="dxa"/>
            <w:gridSpan w:val="5"/>
          </w:tcPr>
          <w:p w14:paraId="3718B6F4" w14:textId="77777777" w:rsidR="00215B36" w:rsidRPr="002A2584" w:rsidRDefault="00215B36" w:rsidP="00B5404E">
            <w:pPr>
              <w:spacing w:after="0" w:line="240" w:lineRule="auto"/>
              <w:rPr>
                <w:b/>
              </w:rPr>
            </w:pPr>
            <w:r w:rsidRPr="002A2584">
              <w:rPr>
                <w:b/>
              </w:rPr>
              <w:t>Poziom studiów:</w:t>
            </w:r>
          </w:p>
        </w:tc>
        <w:tc>
          <w:tcPr>
            <w:tcW w:w="4077" w:type="dxa"/>
            <w:gridSpan w:val="3"/>
          </w:tcPr>
          <w:p w14:paraId="4A2F89D4" w14:textId="77777777" w:rsidR="00215B36" w:rsidRPr="00B5404E" w:rsidRDefault="00B75585" w:rsidP="00B5404E">
            <w:pPr>
              <w:spacing w:after="0" w:line="240" w:lineRule="auto"/>
            </w:pPr>
            <w:r w:rsidRPr="00B5404E">
              <w:t>Studia inżynierskie I stopnia</w:t>
            </w:r>
            <w:r w:rsidR="00B5404E" w:rsidRPr="00B5404E">
              <w:t xml:space="preserve"> niestacjonarne</w:t>
            </w:r>
          </w:p>
        </w:tc>
      </w:tr>
      <w:tr w:rsidR="00215B36" w:rsidRPr="00EE0347" w14:paraId="09625732" w14:textId="77777777" w:rsidTr="00B5404E">
        <w:tc>
          <w:tcPr>
            <w:tcW w:w="1951" w:type="dxa"/>
            <w:vMerge/>
          </w:tcPr>
          <w:p w14:paraId="28A1F67B" w14:textId="77777777" w:rsidR="00215B36" w:rsidRPr="00EE0347" w:rsidRDefault="00215B36" w:rsidP="00B5404E">
            <w:pPr>
              <w:spacing w:after="0" w:line="240" w:lineRule="auto"/>
            </w:pPr>
          </w:p>
        </w:tc>
        <w:tc>
          <w:tcPr>
            <w:tcW w:w="3260" w:type="dxa"/>
            <w:gridSpan w:val="5"/>
          </w:tcPr>
          <w:p w14:paraId="6879A1A6" w14:textId="77777777" w:rsidR="00215B36" w:rsidRPr="002A2584" w:rsidRDefault="00215B36" w:rsidP="00B5404E">
            <w:pPr>
              <w:spacing w:after="0" w:line="240" w:lineRule="auto"/>
              <w:rPr>
                <w:b/>
              </w:rPr>
            </w:pPr>
            <w:r w:rsidRPr="002A2584">
              <w:rPr>
                <w:b/>
              </w:rPr>
              <w:t>Profil kształcenia:</w:t>
            </w:r>
          </w:p>
        </w:tc>
        <w:tc>
          <w:tcPr>
            <w:tcW w:w="4077" w:type="dxa"/>
            <w:gridSpan w:val="3"/>
          </w:tcPr>
          <w:p w14:paraId="1D3B5CC3" w14:textId="77777777" w:rsidR="00215B36" w:rsidRPr="00B5404E" w:rsidRDefault="00B5404E" w:rsidP="00B5404E">
            <w:pPr>
              <w:spacing w:after="0" w:line="240" w:lineRule="auto"/>
            </w:pPr>
            <w:r>
              <w:t xml:space="preserve">Praktyczny </w:t>
            </w:r>
          </w:p>
        </w:tc>
      </w:tr>
      <w:tr w:rsidR="00215B36" w:rsidRPr="00EE0347" w14:paraId="528E7D1C" w14:textId="77777777">
        <w:tc>
          <w:tcPr>
            <w:tcW w:w="9288" w:type="dxa"/>
            <w:gridSpan w:val="9"/>
          </w:tcPr>
          <w:p w14:paraId="1CB7CF0A" w14:textId="77777777" w:rsidR="00215B36" w:rsidRPr="00EE0347" w:rsidRDefault="00B5404E" w:rsidP="00B540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PROGRAM NAUCZANIA PRZEDMIOTU</w:t>
            </w:r>
          </w:p>
        </w:tc>
      </w:tr>
      <w:tr w:rsidR="00215B36" w:rsidRPr="00EE0347" w14:paraId="425A614B" w14:textId="77777777" w:rsidTr="00B5404E">
        <w:trPr>
          <w:trHeight w:val="397"/>
        </w:trPr>
        <w:tc>
          <w:tcPr>
            <w:tcW w:w="9288" w:type="dxa"/>
            <w:gridSpan w:val="9"/>
          </w:tcPr>
          <w:p w14:paraId="3F628A24" w14:textId="77777777" w:rsidR="00215B36" w:rsidRPr="00EE0347" w:rsidRDefault="00215B36" w:rsidP="00B540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E0347">
              <w:rPr>
                <w:b/>
                <w:sz w:val="28"/>
                <w:szCs w:val="28"/>
              </w:rPr>
              <w:t>A – informacje ogólne</w:t>
            </w:r>
          </w:p>
        </w:tc>
      </w:tr>
      <w:tr w:rsidR="00215B36" w:rsidRPr="00EE0347" w14:paraId="33D74934" w14:textId="77777777">
        <w:tc>
          <w:tcPr>
            <w:tcW w:w="4644" w:type="dxa"/>
            <w:gridSpan w:val="5"/>
          </w:tcPr>
          <w:p w14:paraId="20534866" w14:textId="77777777" w:rsidR="00215B36" w:rsidRPr="00EE0347" w:rsidRDefault="00215B36" w:rsidP="00B540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>Przedmiot:</w:t>
            </w:r>
          </w:p>
        </w:tc>
        <w:tc>
          <w:tcPr>
            <w:tcW w:w="4644" w:type="dxa"/>
            <w:gridSpan w:val="4"/>
          </w:tcPr>
          <w:p w14:paraId="360D35D7" w14:textId="77777777" w:rsidR="00215B36" w:rsidRPr="00B5404E" w:rsidRDefault="00110495" w:rsidP="00B5404E">
            <w:pPr>
              <w:spacing w:after="0" w:line="240" w:lineRule="auto"/>
            </w:pPr>
            <w:r w:rsidRPr="00B5404E">
              <w:t>Technologia robót instalacyjnych</w:t>
            </w:r>
          </w:p>
        </w:tc>
      </w:tr>
      <w:tr w:rsidR="00215B36" w:rsidRPr="00EE0347" w14:paraId="1AE42FF8" w14:textId="77777777">
        <w:tc>
          <w:tcPr>
            <w:tcW w:w="4644" w:type="dxa"/>
            <w:gridSpan w:val="5"/>
          </w:tcPr>
          <w:p w14:paraId="65203065" w14:textId="77777777" w:rsidR="00215B36" w:rsidRPr="00C66E54" w:rsidRDefault="00215B36" w:rsidP="00C66E54">
            <w:pPr>
              <w:spacing w:after="0" w:line="240" w:lineRule="auto"/>
              <w:rPr>
                <w:b/>
              </w:rPr>
            </w:pPr>
          </w:p>
        </w:tc>
        <w:tc>
          <w:tcPr>
            <w:tcW w:w="4644" w:type="dxa"/>
            <w:gridSpan w:val="4"/>
          </w:tcPr>
          <w:p w14:paraId="1EED9119" w14:textId="732EB29E" w:rsidR="00215B36" w:rsidRPr="00C66E54" w:rsidRDefault="00C66E54" w:rsidP="00C66E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2.      </w:t>
            </w:r>
            <w:r w:rsidR="0056280A" w:rsidRPr="00C66E54">
              <w:rPr>
                <w:b/>
              </w:rPr>
              <w:t>Punkty ECTS:</w:t>
            </w:r>
            <w:r w:rsidR="00134971" w:rsidRPr="00C66E54">
              <w:rPr>
                <w:b/>
              </w:rPr>
              <w:t xml:space="preserve"> </w:t>
            </w:r>
            <w:r w:rsidR="00DB07B5">
              <w:t>3</w:t>
            </w:r>
          </w:p>
        </w:tc>
      </w:tr>
      <w:tr w:rsidR="00215B36" w:rsidRPr="00EE0347" w14:paraId="1E6F2DCD" w14:textId="77777777">
        <w:tc>
          <w:tcPr>
            <w:tcW w:w="4644" w:type="dxa"/>
            <w:gridSpan w:val="5"/>
          </w:tcPr>
          <w:p w14:paraId="3F11064D" w14:textId="77777777" w:rsidR="00215B36" w:rsidRPr="00EE0347" w:rsidRDefault="00215B36" w:rsidP="00B5404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 xml:space="preserve">Rodzaj przedmiotu: </w:t>
            </w:r>
            <w:r w:rsidR="000E3449" w:rsidRPr="00B5404E">
              <w:t>fakultatywny</w:t>
            </w:r>
            <w:r w:rsidR="00B5404E">
              <w:t>/ specjalnościowy</w:t>
            </w:r>
          </w:p>
        </w:tc>
        <w:tc>
          <w:tcPr>
            <w:tcW w:w="4644" w:type="dxa"/>
            <w:gridSpan w:val="4"/>
          </w:tcPr>
          <w:p w14:paraId="0B2B7D36" w14:textId="77777777" w:rsidR="00215B36" w:rsidRPr="00EE0347" w:rsidRDefault="0056280A" w:rsidP="00B5404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>Język wykładowy:</w:t>
            </w:r>
            <w:r w:rsidR="006B53A7">
              <w:rPr>
                <w:b/>
              </w:rPr>
              <w:t xml:space="preserve"> </w:t>
            </w:r>
            <w:r w:rsidR="006B53A7" w:rsidRPr="00B5404E">
              <w:t>polski</w:t>
            </w:r>
          </w:p>
        </w:tc>
      </w:tr>
      <w:tr w:rsidR="00215B36" w:rsidRPr="00EE0347" w14:paraId="594CD34B" w14:textId="77777777">
        <w:tc>
          <w:tcPr>
            <w:tcW w:w="2268" w:type="dxa"/>
            <w:gridSpan w:val="2"/>
          </w:tcPr>
          <w:p w14:paraId="2A3CD941" w14:textId="77777777" w:rsidR="00215B36" w:rsidRPr="00C620EF" w:rsidRDefault="00215B36" w:rsidP="00B5404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b/>
              </w:rPr>
            </w:pPr>
            <w:r w:rsidRPr="00C620EF">
              <w:rPr>
                <w:b/>
              </w:rPr>
              <w:t>Rok studiów:</w:t>
            </w:r>
            <w:r w:rsidR="006B53A7" w:rsidRPr="00C620EF">
              <w:rPr>
                <w:b/>
              </w:rPr>
              <w:t xml:space="preserve"> </w:t>
            </w:r>
            <w:r w:rsidR="00B5404E">
              <w:t>IV</w:t>
            </w:r>
          </w:p>
        </w:tc>
        <w:tc>
          <w:tcPr>
            <w:tcW w:w="2376" w:type="dxa"/>
            <w:gridSpan w:val="3"/>
          </w:tcPr>
          <w:p w14:paraId="7B676CE6" w14:textId="77777777" w:rsidR="00215B36" w:rsidRPr="00C620EF" w:rsidRDefault="00C66E54" w:rsidP="00B5404E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6</w:t>
            </w:r>
            <w:r w:rsidR="006B53A7" w:rsidRPr="00C620EF">
              <w:rPr>
                <w:b/>
              </w:rPr>
              <w:t xml:space="preserve">. </w:t>
            </w:r>
            <w:r w:rsidR="00215B36" w:rsidRPr="00C620EF">
              <w:rPr>
                <w:b/>
              </w:rPr>
              <w:t xml:space="preserve">Semestry/y: </w:t>
            </w:r>
            <w:r w:rsidR="006B53A7" w:rsidRPr="00B5404E">
              <w:t xml:space="preserve"> </w:t>
            </w:r>
            <w:r w:rsidR="00C620EF" w:rsidRPr="00B5404E">
              <w:t>7</w:t>
            </w:r>
            <w:r w:rsidR="00215B36" w:rsidRPr="00C620EF">
              <w:rPr>
                <w:b/>
              </w:rPr>
              <w:t xml:space="preserve"> </w:t>
            </w:r>
          </w:p>
        </w:tc>
        <w:tc>
          <w:tcPr>
            <w:tcW w:w="4644" w:type="dxa"/>
            <w:gridSpan w:val="4"/>
          </w:tcPr>
          <w:p w14:paraId="49C9AF09" w14:textId="0377F1E2" w:rsidR="00215B36" w:rsidRPr="00C66E54" w:rsidRDefault="00C66E54" w:rsidP="00C66E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7.    </w:t>
            </w:r>
            <w:r w:rsidR="0056280A" w:rsidRPr="00C66E54">
              <w:rPr>
                <w:b/>
              </w:rPr>
              <w:t xml:space="preserve"> Liczba godzin ogółem:</w:t>
            </w:r>
            <w:r w:rsidR="006B53A7" w:rsidRPr="00C66E54">
              <w:rPr>
                <w:b/>
              </w:rPr>
              <w:t xml:space="preserve"> </w:t>
            </w:r>
            <w:r w:rsidR="00B6479A" w:rsidRPr="00B5404E">
              <w:t>3</w:t>
            </w:r>
            <w:r w:rsidR="00173B41">
              <w:t>0</w:t>
            </w:r>
          </w:p>
        </w:tc>
      </w:tr>
      <w:tr w:rsidR="00215B36" w:rsidRPr="00EE0347" w14:paraId="62885659" w14:textId="77777777">
        <w:tc>
          <w:tcPr>
            <w:tcW w:w="4644" w:type="dxa"/>
            <w:gridSpan w:val="5"/>
          </w:tcPr>
          <w:p w14:paraId="7352DB14" w14:textId="77777777" w:rsidR="00215B36" w:rsidRPr="00C66E54" w:rsidRDefault="00C66E54" w:rsidP="00C66E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8.    </w:t>
            </w:r>
            <w:r w:rsidR="00215B36" w:rsidRPr="00C66E54">
              <w:rPr>
                <w:b/>
              </w:rPr>
              <w:t xml:space="preserve">Formy dydaktyczne prowadzenia zajęć </w:t>
            </w:r>
            <w:r w:rsidR="00215B36" w:rsidRPr="00C66E54">
              <w:rPr>
                <w:b/>
              </w:rPr>
              <w:br/>
              <w:t xml:space="preserve">i liczba godzin w semestrze: </w:t>
            </w:r>
          </w:p>
        </w:tc>
        <w:tc>
          <w:tcPr>
            <w:tcW w:w="2265" w:type="dxa"/>
            <w:gridSpan w:val="2"/>
          </w:tcPr>
          <w:p w14:paraId="4CAB919D" w14:textId="7513F3FB" w:rsidR="00CE6EE6" w:rsidRPr="00EE0347" w:rsidRDefault="00544BF3" w:rsidP="00B5404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Zajęcia teoretyczne:</w:t>
            </w:r>
            <w:r w:rsidR="00192378">
              <w:rPr>
                <w:b/>
              </w:rPr>
              <w:br/>
            </w:r>
            <w:r>
              <w:rPr>
                <w:b/>
              </w:rPr>
              <w:t>Zajęcia praktyczne</w:t>
            </w:r>
            <w:r w:rsidR="00173B41">
              <w:rPr>
                <w:b/>
              </w:rPr>
              <w:t xml:space="preserve"> /ćw./</w:t>
            </w:r>
            <w:r>
              <w:rPr>
                <w:b/>
              </w:rPr>
              <w:t>:</w:t>
            </w:r>
          </w:p>
        </w:tc>
        <w:tc>
          <w:tcPr>
            <w:tcW w:w="2379" w:type="dxa"/>
            <w:gridSpan w:val="2"/>
          </w:tcPr>
          <w:p w14:paraId="6CFE1DE8" w14:textId="703A259C" w:rsidR="00215B36" w:rsidRPr="00B5404E" w:rsidRDefault="00B6479A" w:rsidP="00B5404E">
            <w:pPr>
              <w:spacing w:after="0" w:line="240" w:lineRule="auto"/>
            </w:pPr>
            <w:r w:rsidRPr="00B5404E">
              <w:t>1</w:t>
            </w:r>
            <w:r w:rsidR="00173B41">
              <w:t>0</w:t>
            </w:r>
          </w:p>
          <w:p w14:paraId="78D2A848" w14:textId="77777777" w:rsidR="001433DE" w:rsidRDefault="001433DE" w:rsidP="00B5404E">
            <w:pPr>
              <w:spacing w:after="0" w:line="240" w:lineRule="auto"/>
            </w:pPr>
          </w:p>
          <w:p w14:paraId="6BCE405E" w14:textId="0463842F" w:rsidR="00CE6EE6" w:rsidRPr="00B5404E" w:rsidRDefault="00B5404E" w:rsidP="00B5404E">
            <w:pPr>
              <w:spacing w:after="0" w:line="240" w:lineRule="auto"/>
            </w:pPr>
            <w:r>
              <w:t>20</w:t>
            </w:r>
          </w:p>
        </w:tc>
      </w:tr>
      <w:tr w:rsidR="00215B36" w:rsidRPr="00EE0347" w14:paraId="57ED5460" w14:textId="77777777">
        <w:tc>
          <w:tcPr>
            <w:tcW w:w="4644" w:type="dxa"/>
            <w:gridSpan w:val="5"/>
            <w:vAlign w:val="center"/>
          </w:tcPr>
          <w:p w14:paraId="23658C72" w14:textId="77777777" w:rsidR="00B5404E" w:rsidRPr="00AA167A" w:rsidRDefault="00215B36" w:rsidP="00B5404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b/>
              </w:rPr>
            </w:pPr>
            <w:r w:rsidRPr="00AA167A">
              <w:rPr>
                <w:b/>
              </w:rPr>
              <w:t>Imię i nazwisko koordynatora przedmiotu oraz prowadzących zajęcia</w:t>
            </w:r>
            <w:r w:rsidR="00C90CCB" w:rsidRPr="00AA167A">
              <w:rPr>
                <w:b/>
              </w:rPr>
              <w:t>:</w:t>
            </w:r>
            <w:r w:rsidR="00C620EF" w:rsidRPr="00AA167A">
              <w:rPr>
                <w:b/>
              </w:rPr>
              <w:t xml:space="preserve"> </w:t>
            </w:r>
          </w:p>
          <w:p w14:paraId="09C9AB6A" w14:textId="6D114130" w:rsidR="00215B36" w:rsidRPr="00AA167A" w:rsidRDefault="00AE5C3D" w:rsidP="00B5404E">
            <w:pPr>
              <w:pStyle w:val="Akapitzlist"/>
              <w:spacing w:after="0" w:line="240" w:lineRule="auto"/>
              <w:ind w:left="426"/>
              <w:rPr>
                <w:b/>
              </w:rPr>
            </w:pPr>
            <w:r w:rsidRPr="00AA167A">
              <w:rPr>
                <w:b/>
              </w:rPr>
              <w:t>m</w:t>
            </w:r>
            <w:r w:rsidR="00C66E54" w:rsidRPr="00AA167A">
              <w:rPr>
                <w:b/>
              </w:rPr>
              <w:t>gr inż. Arkadiusz Olesiński</w:t>
            </w:r>
          </w:p>
        </w:tc>
        <w:tc>
          <w:tcPr>
            <w:tcW w:w="4644" w:type="dxa"/>
            <w:gridSpan w:val="4"/>
            <w:vAlign w:val="center"/>
          </w:tcPr>
          <w:p w14:paraId="18C1A540" w14:textId="77777777" w:rsidR="00B75585" w:rsidRPr="00AA167A" w:rsidRDefault="00C90CCB" w:rsidP="00C66E54">
            <w:pPr>
              <w:spacing w:after="0" w:line="240" w:lineRule="auto"/>
              <w:rPr>
                <w:b/>
              </w:rPr>
            </w:pPr>
            <w:r w:rsidRPr="00AA167A">
              <w:rPr>
                <w:b/>
              </w:rPr>
              <w:t>Koordynator:</w:t>
            </w:r>
            <w:r w:rsidR="00B75585" w:rsidRPr="00AA167A">
              <w:rPr>
                <w:b/>
              </w:rPr>
              <w:t xml:space="preserve"> </w:t>
            </w:r>
            <w:r w:rsidR="00C66E54" w:rsidRPr="00AA167A">
              <w:rPr>
                <w:b/>
              </w:rPr>
              <w:t>mgr inż. Arkadiusz Olesiński</w:t>
            </w:r>
          </w:p>
        </w:tc>
      </w:tr>
      <w:tr w:rsidR="00C90CCB" w:rsidRPr="00EE0347" w14:paraId="6E74D9F0" w14:textId="77777777" w:rsidTr="00B5404E">
        <w:trPr>
          <w:trHeight w:val="397"/>
        </w:trPr>
        <w:tc>
          <w:tcPr>
            <w:tcW w:w="9288" w:type="dxa"/>
            <w:gridSpan w:val="9"/>
          </w:tcPr>
          <w:p w14:paraId="46CAD5B2" w14:textId="77777777" w:rsidR="00C90CCB" w:rsidRPr="00EE0347" w:rsidRDefault="00C90CCB" w:rsidP="00B5404E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B – wymagania wstępne</w:t>
            </w:r>
          </w:p>
        </w:tc>
      </w:tr>
      <w:tr w:rsidR="00C90CCB" w:rsidRPr="00EE0347" w14:paraId="24FEB007" w14:textId="77777777">
        <w:tc>
          <w:tcPr>
            <w:tcW w:w="9288" w:type="dxa"/>
            <w:gridSpan w:val="9"/>
          </w:tcPr>
          <w:p w14:paraId="13D9C8F2" w14:textId="77777777" w:rsidR="00C90CCB" w:rsidRPr="002A2584" w:rsidRDefault="002A2584" w:rsidP="00B5404E">
            <w:pPr>
              <w:spacing w:after="0" w:line="240" w:lineRule="auto"/>
              <w:jc w:val="both"/>
            </w:pPr>
            <w:r>
              <w:t>Podstawowa wiedza z zakresu matematyki, fizyki</w:t>
            </w:r>
            <w:r w:rsidR="00CE6EE6">
              <w:t>.</w:t>
            </w:r>
            <w:r>
              <w:t xml:space="preserve"> Umiejętność logicznego myślenia oraz wyszukiwania informacji w literaturze przedmiotu. </w:t>
            </w:r>
          </w:p>
        </w:tc>
      </w:tr>
      <w:tr w:rsidR="00C90CCB" w:rsidRPr="00EE0347" w14:paraId="5E185A1D" w14:textId="77777777" w:rsidTr="00B5404E">
        <w:trPr>
          <w:trHeight w:val="372"/>
        </w:trPr>
        <w:tc>
          <w:tcPr>
            <w:tcW w:w="9288" w:type="dxa"/>
            <w:gridSpan w:val="9"/>
          </w:tcPr>
          <w:p w14:paraId="59B3B44A" w14:textId="77777777" w:rsidR="00C90CCB" w:rsidRPr="00EE0347" w:rsidRDefault="00C90CCB" w:rsidP="00B5404E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C– cele kształcenia</w:t>
            </w:r>
          </w:p>
        </w:tc>
      </w:tr>
      <w:tr w:rsidR="00C90CCB" w:rsidRPr="00EE0347" w14:paraId="04506F42" w14:textId="77777777" w:rsidTr="00544BF3">
        <w:trPr>
          <w:trHeight w:val="845"/>
        </w:trPr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67460591" w14:textId="77777777" w:rsidR="0004077A" w:rsidRPr="00544BF3" w:rsidRDefault="00A94B40" w:rsidP="00D517C8">
            <w:pPr>
              <w:spacing w:after="0" w:line="240" w:lineRule="auto"/>
              <w:jc w:val="both"/>
              <w:rPr>
                <w:b/>
              </w:rPr>
            </w:pPr>
            <w:r>
              <w:t>Zapoznanie studentów z podstawową wiedzą</w:t>
            </w:r>
            <w:r w:rsidR="00544BF3">
              <w:t xml:space="preserve"> w zakresie t</w:t>
            </w:r>
            <w:r w:rsidR="00110495">
              <w:t xml:space="preserve">echnologii wykonywania robót instalacyjnych w terenie oraz w budynkach. </w:t>
            </w:r>
            <w:r w:rsidR="00544BF3">
              <w:t xml:space="preserve"> </w:t>
            </w:r>
            <w:r>
              <w:t>Uzyskanie przez studentów umiejętności w zakresie</w:t>
            </w:r>
            <w:r w:rsidR="00544BF3">
              <w:t xml:space="preserve"> p</w:t>
            </w:r>
            <w:r w:rsidR="00575DF0">
              <w:t xml:space="preserve">oprawnego wykonania robót instalacyjnych oraz warunków ich odbioru. </w:t>
            </w:r>
          </w:p>
        </w:tc>
      </w:tr>
      <w:tr w:rsidR="000F6CB5" w:rsidRPr="00EE0347" w14:paraId="65247B4C" w14:textId="77777777" w:rsidTr="00B5404E">
        <w:trPr>
          <w:trHeight w:val="397"/>
        </w:trPr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1CC8F9D1" w14:textId="77777777" w:rsidR="000F6CB5" w:rsidRPr="00EE0347" w:rsidRDefault="000F6CB5" w:rsidP="00B5404E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D – efekty kształcenia</w:t>
            </w:r>
          </w:p>
        </w:tc>
      </w:tr>
      <w:tr w:rsidR="00C90CCB" w:rsidRPr="00EE0347" w14:paraId="74911BE2" w14:textId="77777777">
        <w:tc>
          <w:tcPr>
            <w:tcW w:w="9288" w:type="dxa"/>
            <w:gridSpan w:val="9"/>
          </w:tcPr>
          <w:p w14:paraId="439B118A" w14:textId="77777777" w:rsidR="00A229A1" w:rsidRDefault="00933592" w:rsidP="00B5404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Wiedza (</w:t>
            </w:r>
            <w:r w:rsidR="00577A90">
              <w:rPr>
                <w:b/>
              </w:rPr>
              <w:t>E</w:t>
            </w:r>
            <w:r w:rsidR="0056280A" w:rsidRPr="00EE0347">
              <w:rPr>
                <w:b/>
              </w:rPr>
              <w:t>KW</w:t>
            </w:r>
            <w:r w:rsidR="00C90CCB" w:rsidRPr="00EE0347">
              <w:rPr>
                <w:b/>
              </w:rPr>
              <w:t>):</w:t>
            </w:r>
            <w:r w:rsidR="00B86038">
              <w:rPr>
                <w:b/>
              </w:rPr>
              <w:t xml:space="preserve"> </w:t>
            </w:r>
          </w:p>
          <w:p w14:paraId="2EFCA96F" w14:textId="77777777" w:rsidR="002450D2" w:rsidRDefault="00577A90" w:rsidP="00B5404E">
            <w:pPr>
              <w:spacing w:after="0" w:line="240" w:lineRule="auto"/>
              <w:jc w:val="both"/>
            </w:pPr>
            <w:r>
              <w:rPr>
                <w:b/>
              </w:rPr>
              <w:t>E</w:t>
            </w:r>
            <w:r w:rsidR="002450D2" w:rsidRPr="002450D2">
              <w:rPr>
                <w:b/>
              </w:rPr>
              <w:t>KW</w:t>
            </w:r>
            <w:r>
              <w:rPr>
                <w:b/>
              </w:rPr>
              <w:t>1</w:t>
            </w:r>
            <w:r w:rsidR="00B5404E">
              <w:rPr>
                <w:b/>
              </w:rPr>
              <w:t xml:space="preserve">. </w:t>
            </w:r>
            <w:r w:rsidR="00544BF3" w:rsidRPr="00544BF3">
              <w:t>Student zna technologię robót instalacyjnych.</w:t>
            </w:r>
            <w:r w:rsidR="00544BF3">
              <w:rPr>
                <w:b/>
              </w:rPr>
              <w:t xml:space="preserve"> </w:t>
            </w:r>
          </w:p>
          <w:p w14:paraId="2DFCDA0C" w14:textId="77777777" w:rsidR="0035443A" w:rsidRPr="0035443A" w:rsidRDefault="00577A90" w:rsidP="00B5404E">
            <w:pPr>
              <w:spacing w:after="0" w:line="240" w:lineRule="auto"/>
              <w:jc w:val="both"/>
            </w:pPr>
            <w:r>
              <w:rPr>
                <w:b/>
              </w:rPr>
              <w:t>E</w:t>
            </w:r>
            <w:r w:rsidR="002450D2" w:rsidRPr="002450D2">
              <w:rPr>
                <w:b/>
              </w:rPr>
              <w:t>KW</w:t>
            </w:r>
            <w:r>
              <w:rPr>
                <w:b/>
              </w:rPr>
              <w:t>2</w:t>
            </w:r>
            <w:r w:rsidR="00B5404E">
              <w:rPr>
                <w:b/>
              </w:rPr>
              <w:t xml:space="preserve">. </w:t>
            </w:r>
            <w:r w:rsidR="00544BF3" w:rsidRPr="00544BF3">
              <w:t>Student zna</w:t>
            </w:r>
            <w:r w:rsidR="00544BF3">
              <w:rPr>
                <w:b/>
              </w:rPr>
              <w:t xml:space="preserve"> </w:t>
            </w:r>
            <w:r w:rsidR="00544BF3">
              <w:t>standardy</w:t>
            </w:r>
            <w:r w:rsidR="00575DF0">
              <w:t xml:space="preserve"> i norm</w:t>
            </w:r>
            <w:r w:rsidR="00544BF3">
              <w:t>y</w:t>
            </w:r>
            <w:r w:rsidR="00575DF0">
              <w:t xml:space="preserve"> techniczn</w:t>
            </w:r>
            <w:r w:rsidR="00544BF3">
              <w:t>e</w:t>
            </w:r>
            <w:r w:rsidR="00575DF0">
              <w:t xml:space="preserve"> stosowan</w:t>
            </w:r>
            <w:r w:rsidR="00544BF3">
              <w:t>e</w:t>
            </w:r>
            <w:r w:rsidR="00575DF0">
              <w:t xml:space="preserve"> w budownictwie w szczególno</w:t>
            </w:r>
            <w:r w:rsidR="00D26358">
              <w:t>ści przy wykonywaniu robót inst</w:t>
            </w:r>
            <w:r w:rsidR="00575DF0">
              <w:t>al</w:t>
            </w:r>
            <w:r w:rsidR="00D26358">
              <w:t>a</w:t>
            </w:r>
            <w:r w:rsidR="00575DF0">
              <w:t>cyjnych.</w:t>
            </w:r>
          </w:p>
          <w:p w14:paraId="5845C637" w14:textId="77777777" w:rsidR="002450D2" w:rsidRPr="0035443A" w:rsidRDefault="00577A90" w:rsidP="00B5404E">
            <w:pPr>
              <w:spacing w:after="0" w:line="240" w:lineRule="auto"/>
              <w:jc w:val="both"/>
            </w:pPr>
            <w:r>
              <w:rPr>
                <w:b/>
              </w:rPr>
              <w:t>E</w:t>
            </w:r>
            <w:r w:rsidR="002450D2">
              <w:rPr>
                <w:b/>
              </w:rPr>
              <w:t>KW</w:t>
            </w:r>
            <w:r>
              <w:rPr>
                <w:b/>
              </w:rPr>
              <w:t>3</w:t>
            </w:r>
            <w:r w:rsidR="00B5404E">
              <w:rPr>
                <w:b/>
              </w:rPr>
              <w:t>.</w:t>
            </w:r>
            <w:r w:rsidR="002450D2">
              <w:t xml:space="preserve"> </w:t>
            </w:r>
            <w:r w:rsidR="00544BF3">
              <w:t>Zna s</w:t>
            </w:r>
            <w:r w:rsidR="00D26358">
              <w:t>posob</w:t>
            </w:r>
            <w:r w:rsidR="00544BF3">
              <w:t>y</w:t>
            </w:r>
            <w:r w:rsidR="00D26358">
              <w:t xml:space="preserve"> łączenia rurociągów i materiałów w jeden system instalacyjny</w:t>
            </w:r>
            <w:r w:rsidR="00544BF3">
              <w:t>, zasady wykonania obmiaru oraz odbioru robót instalacyjnych.</w:t>
            </w:r>
          </w:p>
          <w:p w14:paraId="07D20D3E" w14:textId="77777777" w:rsidR="0035443A" w:rsidRPr="002450D2" w:rsidRDefault="0035443A" w:rsidP="00B5404E">
            <w:pPr>
              <w:spacing w:after="0" w:line="240" w:lineRule="auto"/>
              <w:jc w:val="both"/>
            </w:pPr>
          </w:p>
          <w:p w14:paraId="2052AE29" w14:textId="77777777" w:rsidR="0035443A" w:rsidRPr="00544BF3" w:rsidRDefault="00933592" w:rsidP="00B5404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Umiejętności (</w:t>
            </w:r>
            <w:r w:rsidR="00544BF3">
              <w:rPr>
                <w:b/>
              </w:rPr>
              <w:t>E</w:t>
            </w:r>
            <w:r w:rsidR="0056280A" w:rsidRPr="00EE0347">
              <w:rPr>
                <w:b/>
              </w:rPr>
              <w:t>KU</w:t>
            </w:r>
            <w:r w:rsidR="00C90CCB" w:rsidRPr="00EE0347">
              <w:rPr>
                <w:b/>
              </w:rPr>
              <w:t>):</w:t>
            </w:r>
            <w:r w:rsidR="00DF23CF">
              <w:rPr>
                <w:b/>
              </w:rPr>
              <w:t xml:space="preserve"> </w:t>
            </w:r>
            <w:r w:rsidR="007415B7">
              <w:rPr>
                <w:b/>
              </w:rPr>
              <w:t xml:space="preserve"> </w:t>
            </w:r>
          </w:p>
          <w:p w14:paraId="1EF01BEF" w14:textId="77777777" w:rsidR="0035443A" w:rsidRDefault="00577A90" w:rsidP="00B5404E">
            <w:pPr>
              <w:spacing w:after="0" w:line="240" w:lineRule="auto"/>
              <w:jc w:val="both"/>
            </w:pPr>
            <w:r>
              <w:rPr>
                <w:b/>
              </w:rPr>
              <w:t>E</w:t>
            </w:r>
            <w:r w:rsidR="00933592" w:rsidRPr="00933592">
              <w:rPr>
                <w:b/>
              </w:rPr>
              <w:t>KU</w:t>
            </w:r>
            <w:r w:rsidR="00544BF3">
              <w:rPr>
                <w:b/>
              </w:rPr>
              <w:t>1</w:t>
            </w:r>
            <w:r w:rsidR="00B5404E">
              <w:rPr>
                <w:b/>
              </w:rPr>
              <w:t>.</w:t>
            </w:r>
            <w:r w:rsidR="0035443A" w:rsidRPr="0035443A">
              <w:t xml:space="preserve"> </w:t>
            </w:r>
            <w:r w:rsidR="00544BF3">
              <w:t>Student proponuje</w:t>
            </w:r>
            <w:r w:rsidR="0035443A" w:rsidRPr="0035443A">
              <w:t xml:space="preserve"> rozwiązania podstawowych problemów praktycznych z zakresu </w:t>
            </w:r>
            <w:r w:rsidR="00CE4900">
              <w:t>robót instalacyjnych.</w:t>
            </w:r>
            <w:r w:rsidR="00B5404E">
              <w:t xml:space="preserve"> Student </w:t>
            </w:r>
            <w:r w:rsidR="00544BF3">
              <w:t>potrafi</w:t>
            </w:r>
            <w:r w:rsidR="00B5404E">
              <w:t xml:space="preserve"> ocenić stan instalacji  wraz z niezbędnymi remontami i przeglądami.</w:t>
            </w:r>
          </w:p>
          <w:p w14:paraId="7C6C6CC6" w14:textId="77777777" w:rsidR="0035443A" w:rsidRDefault="00577A90" w:rsidP="00B5404E">
            <w:pPr>
              <w:spacing w:after="0" w:line="240" w:lineRule="auto"/>
              <w:jc w:val="both"/>
            </w:pPr>
            <w:r>
              <w:rPr>
                <w:b/>
              </w:rPr>
              <w:t>E</w:t>
            </w:r>
            <w:r w:rsidR="00933592" w:rsidRPr="00933592">
              <w:rPr>
                <w:b/>
              </w:rPr>
              <w:t>KU</w:t>
            </w:r>
            <w:r w:rsidR="00544BF3">
              <w:rPr>
                <w:b/>
              </w:rPr>
              <w:t>2</w:t>
            </w:r>
            <w:r w:rsidR="00B5404E">
              <w:rPr>
                <w:b/>
              </w:rPr>
              <w:t>.</w:t>
            </w:r>
            <w:r w:rsidR="00933592" w:rsidRPr="0035443A">
              <w:t xml:space="preserve"> </w:t>
            </w:r>
            <w:r w:rsidR="00544BF3">
              <w:t>Potrafi s</w:t>
            </w:r>
            <w:r w:rsidR="00933592" w:rsidRPr="0035443A">
              <w:t xml:space="preserve">tosować metody analityczne przy </w:t>
            </w:r>
            <w:r w:rsidR="00CE4900">
              <w:t>wykonywaniu kosztorysów.</w:t>
            </w:r>
          </w:p>
          <w:p w14:paraId="6695D6AC" w14:textId="77777777" w:rsidR="00880504" w:rsidRPr="00554DC7" w:rsidRDefault="00880504" w:rsidP="00B5404E">
            <w:pPr>
              <w:spacing w:after="0" w:line="240" w:lineRule="auto"/>
              <w:jc w:val="both"/>
            </w:pPr>
          </w:p>
          <w:p w14:paraId="1D59704F" w14:textId="77777777" w:rsidR="0050277A" w:rsidRDefault="00933592" w:rsidP="00B5404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Kompetencje społeczne (</w:t>
            </w:r>
            <w:r w:rsidR="00544BF3">
              <w:rPr>
                <w:b/>
              </w:rPr>
              <w:t>EKK</w:t>
            </w:r>
            <w:r w:rsidR="00C90CCB" w:rsidRPr="007415B7">
              <w:rPr>
                <w:b/>
              </w:rPr>
              <w:t>):</w:t>
            </w:r>
            <w:r w:rsidR="007415B7" w:rsidRPr="007415B7">
              <w:rPr>
                <w:b/>
              </w:rPr>
              <w:t xml:space="preserve"> </w:t>
            </w:r>
          </w:p>
          <w:p w14:paraId="0B3648CA" w14:textId="77777777" w:rsidR="002450D2" w:rsidRDefault="00577A90" w:rsidP="00B5404E">
            <w:pPr>
              <w:spacing w:after="0" w:line="240" w:lineRule="auto"/>
              <w:jc w:val="both"/>
            </w:pPr>
            <w:r>
              <w:rPr>
                <w:b/>
              </w:rPr>
              <w:t>EKK</w:t>
            </w:r>
            <w:r w:rsidR="002450D2" w:rsidRPr="00554DC7">
              <w:rPr>
                <w:b/>
              </w:rPr>
              <w:t>1</w:t>
            </w:r>
            <w:r w:rsidR="00B5404E">
              <w:rPr>
                <w:b/>
              </w:rPr>
              <w:t>.</w:t>
            </w:r>
            <w:r w:rsidR="00554DC7">
              <w:t xml:space="preserve"> Student </w:t>
            </w:r>
            <w:r w:rsidR="00544BF3">
              <w:t>potrafi</w:t>
            </w:r>
            <w:r w:rsidR="00554DC7">
              <w:t xml:space="preserve"> współdziałać i</w:t>
            </w:r>
            <w:r w:rsidR="00504801">
              <w:t xml:space="preserve"> pracować w zespole projektowym (architekt, konstruktor, inżynier sanitarny)</w:t>
            </w:r>
          </w:p>
          <w:p w14:paraId="3C9328CD" w14:textId="77777777" w:rsidR="002450D2" w:rsidRPr="007415B7" w:rsidRDefault="00577A90" w:rsidP="00B5404E">
            <w:pPr>
              <w:spacing w:after="0" w:line="240" w:lineRule="auto"/>
              <w:jc w:val="both"/>
            </w:pPr>
            <w:r>
              <w:rPr>
                <w:b/>
              </w:rPr>
              <w:t>EKK2</w:t>
            </w:r>
            <w:r w:rsidR="00B5404E">
              <w:rPr>
                <w:b/>
              </w:rPr>
              <w:t>.</w:t>
            </w:r>
            <w:r w:rsidR="00554DC7">
              <w:t xml:space="preserve"> Student </w:t>
            </w:r>
            <w:r w:rsidR="00544BF3">
              <w:t>jest przygotowany do odpowiedzialnego pełnienia ról zawodowych.</w:t>
            </w:r>
          </w:p>
        </w:tc>
      </w:tr>
      <w:tr w:rsidR="00C90CCB" w:rsidRPr="00EE0347" w14:paraId="39A5F577" w14:textId="77777777"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7DE79E04" w14:textId="77777777" w:rsidR="00C90CCB" w:rsidRPr="00EE0347" w:rsidRDefault="00C90CCB" w:rsidP="00B5404E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 xml:space="preserve">E – treści programowe </w:t>
            </w:r>
            <w:r w:rsidRPr="00EE0347">
              <w:rPr>
                <w:b/>
              </w:rPr>
              <w:t xml:space="preserve">oraz liczba godzin </w:t>
            </w:r>
          </w:p>
        </w:tc>
      </w:tr>
      <w:tr w:rsidR="001B1EFC" w:rsidRPr="00EE0347" w14:paraId="7C2B7860" w14:textId="77777777" w:rsidTr="006D14BD"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2EC6B35E" w14:textId="77777777" w:rsidR="001B1EFC" w:rsidRPr="00EE0347" w:rsidRDefault="00544BF3" w:rsidP="00B5404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Zajęcia teoretyczne:</w:t>
            </w:r>
          </w:p>
          <w:p w14:paraId="17DBEE86" w14:textId="77777777" w:rsidR="001B1EFC" w:rsidRDefault="00544BF3" w:rsidP="00B5404E">
            <w:pPr>
              <w:spacing w:after="0" w:line="240" w:lineRule="auto"/>
              <w:jc w:val="both"/>
            </w:pPr>
            <w:r>
              <w:t>T</w:t>
            </w:r>
            <w:r w:rsidR="001B1EFC">
              <w:t xml:space="preserve"> 1 </w:t>
            </w:r>
            <w:r w:rsidR="000F7338">
              <w:t>Technologia robót instalacyjnych – instalacje wodociągowe.</w:t>
            </w:r>
          </w:p>
          <w:p w14:paraId="019084E1" w14:textId="094A691A" w:rsidR="000F7338" w:rsidRDefault="00544BF3" w:rsidP="00B5404E">
            <w:pPr>
              <w:spacing w:after="0" w:line="240" w:lineRule="auto"/>
              <w:jc w:val="both"/>
            </w:pPr>
            <w:r>
              <w:t>T</w:t>
            </w:r>
            <w:r w:rsidR="001B1EFC">
              <w:t xml:space="preserve"> </w:t>
            </w:r>
            <w:r w:rsidR="0008121A">
              <w:t>2</w:t>
            </w:r>
            <w:r w:rsidR="001B1EFC">
              <w:t xml:space="preserve"> </w:t>
            </w:r>
            <w:r w:rsidR="000F7338">
              <w:t>Technologia robót instalacyjnych – instalacje kanalizacyjne.</w:t>
            </w:r>
          </w:p>
          <w:p w14:paraId="4469AD8E" w14:textId="765D3390" w:rsidR="000F7338" w:rsidRDefault="00544BF3" w:rsidP="00B5404E">
            <w:pPr>
              <w:spacing w:after="0" w:line="240" w:lineRule="auto"/>
              <w:jc w:val="both"/>
            </w:pPr>
            <w:r>
              <w:lastRenderedPageBreak/>
              <w:t>T</w:t>
            </w:r>
            <w:r w:rsidR="0008121A">
              <w:t>3</w:t>
            </w:r>
            <w:r w:rsidR="001B1EFC">
              <w:t xml:space="preserve"> </w:t>
            </w:r>
            <w:r w:rsidR="000F7338">
              <w:t>Technologia robót instalacyjnych – instalacje centralnego ogrzewania</w:t>
            </w:r>
            <w:r w:rsidR="00EC2676">
              <w:t xml:space="preserve"> i wentylacyjne.</w:t>
            </w:r>
          </w:p>
          <w:p w14:paraId="2533EC4E" w14:textId="60E186B4" w:rsidR="001B1EFC" w:rsidRPr="00B5404E" w:rsidRDefault="00544BF3" w:rsidP="00B5404E">
            <w:pPr>
              <w:spacing w:after="0" w:line="240" w:lineRule="auto"/>
              <w:jc w:val="both"/>
            </w:pPr>
            <w:r>
              <w:t>T</w:t>
            </w:r>
            <w:r w:rsidR="0008121A">
              <w:t>4</w:t>
            </w:r>
            <w:r w:rsidR="00652F06">
              <w:t xml:space="preserve"> </w:t>
            </w:r>
            <w:r w:rsidR="000F7338">
              <w:t xml:space="preserve">Technologia robót instalacyjnych – sieci </w:t>
            </w:r>
            <w:r w:rsidR="00EC2676">
              <w:t>cieplne i węzły ciepłownicze</w:t>
            </w:r>
          </w:p>
          <w:p w14:paraId="69203E89" w14:textId="77777777" w:rsidR="0008121A" w:rsidRDefault="0008121A" w:rsidP="00B5404E">
            <w:pPr>
              <w:spacing w:after="0" w:line="240" w:lineRule="auto"/>
              <w:jc w:val="right"/>
              <w:rPr>
                <w:b/>
              </w:rPr>
            </w:pPr>
          </w:p>
          <w:p w14:paraId="53FD21AF" w14:textId="23FAD73F" w:rsidR="001B1EFC" w:rsidRPr="00EE0347" w:rsidRDefault="001B1EFC" w:rsidP="00B5404E">
            <w:pPr>
              <w:spacing w:after="0" w:line="240" w:lineRule="auto"/>
              <w:jc w:val="right"/>
              <w:rPr>
                <w:b/>
              </w:rPr>
            </w:pPr>
            <w:r w:rsidRPr="00EE0347">
              <w:rPr>
                <w:b/>
              </w:rPr>
              <w:t>Razem liczba godzin wykładów: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31021D01" w14:textId="77777777" w:rsidR="00817A01" w:rsidRPr="00817A01" w:rsidRDefault="00817A01" w:rsidP="00B5404E">
            <w:pPr>
              <w:spacing w:after="0" w:line="240" w:lineRule="auto"/>
              <w:jc w:val="center"/>
              <w:rPr>
                <w:b/>
              </w:rPr>
            </w:pPr>
          </w:p>
          <w:p w14:paraId="391F6E74" w14:textId="578849E1" w:rsidR="001B1EFC" w:rsidRDefault="00845631" w:rsidP="00B5404E">
            <w:pPr>
              <w:spacing w:after="0" w:line="240" w:lineRule="auto"/>
              <w:jc w:val="center"/>
            </w:pPr>
            <w:r>
              <w:t>2</w:t>
            </w:r>
          </w:p>
          <w:p w14:paraId="05DD2FBC" w14:textId="77777777" w:rsidR="00817A01" w:rsidRDefault="000F7338" w:rsidP="00B5404E">
            <w:pPr>
              <w:spacing w:after="0" w:line="240" w:lineRule="auto"/>
              <w:jc w:val="center"/>
            </w:pPr>
            <w:r>
              <w:t>2</w:t>
            </w:r>
          </w:p>
          <w:p w14:paraId="6255D3B2" w14:textId="77777777" w:rsidR="00845631" w:rsidRDefault="00845631" w:rsidP="00B5404E">
            <w:pPr>
              <w:spacing w:after="0" w:line="240" w:lineRule="auto"/>
              <w:jc w:val="center"/>
            </w:pPr>
          </w:p>
          <w:p w14:paraId="117CFFBD" w14:textId="34405484" w:rsidR="001B1EFC" w:rsidRDefault="00845631" w:rsidP="00B5404E">
            <w:pPr>
              <w:spacing w:after="0" w:line="240" w:lineRule="auto"/>
              <w:jc w:val="center"/>
            </w:pPr>
            <w:r>
              <w:lastRenderedPageBreak/>
              <w:t>3</w:t>
            </w:r>
          </w:p>
          <w:p w14:paraId="5841203D" w14:textId="77777777" w:rsidR="00845631" w:rsidRDefault="00845631" w:rsidP="00B5404E">
            <w:pPr>
              <w:spacing w:after="0" w:line="240" w:lineRule="auto"/>
              <w:jc w:val="center"/>
            </w:pPr>
          </w:p>
          <w:p w14:paraId="036BB13B" w14:textId="7C01EA7A" w:rsidR="001B1EFC" w:rsidRDefault="00845631" w:rsidP="00B5404E">
            <w:pPr>
              <w:spacing w:after="0" w:line="240" w:lineRule="auto"/>
              <w:jc w:val="center"/>
            </w:pPr>
            <w:r>
              <w:t>3</w:t>
            </w:r>
          </w:p>
          <w:p w14:paraId="506708EE" w14:textId="77777777" w:rsidR="00845631" w:rsidRDefault="00845631" w:rsidP="00B5404E">
            <w:pPr>
              <w:spacing w:after="0" w:line="240" w:lineRule="auto"/>
              <w:jc w:val="center"/>
              <w:rPr>
                <w:b/>
              </w:rPr>
            </w:pPr>
          </w:p>
          <w:p w14:paraId="06015521" w14:textId="5CEECE23" w:rsidR="001B1EFC" w:rsidRPr="001C74E9" w:rsidRDefault="00817A01" w:rsidP="00B540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45631">
              <w:rPr>
                <w:b/>
              </w:rPr>
              <w:t>0</w:t>
            </w:r>
          </w:p>
        </w:tc>
      </w:tr>
      <w:tr w:rsidR="001B1EFC" w:rsidRPr="00EE0347" w14:paraId="4B61EE4B" w14:textId="77777777" w:rsidTr="006D14BD">
        <w:tc>
          <w:tcPr>
            <w:tcW w:w="8040" w:type="dxa"/>
            <w:gridSpan w:val="8"/>
            <w:tcBorders>
              <w:top w:val="nil"/>
              <w:bottom w:val="single" w:sz="4" w:space="0" w:color="auto"/>
            </w:tcBorders>
          </w:tcPr>
          <w:p w14:paraId="2AB5ED38" w14:textId="77777777" w:rsidR="001B1EFC" w:rsidRPr="00EE0347" w:rsidRDefault="00544BF3" w:rsidP="00B5404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Zajęcia praktyczne:</w:t>
            </w:r>
          </w:p>
          <w:p w14:paraId="205A3804" w14:textId="77777777" w:rsidR="001B1EFC" w:rsidRDefault="00544BF3" w:rsidP="00B5404E">
            <w:pPr>
              <w:spacing w:after="0" w:line="240" w:lineRule="auto"/>
              <w:jc w:val="both"/>
            </w:pPr>
            <w:r>
              <w:t>P</w:t>
            </w:r>
            <w:r w:rsidR="001B1EFC" w:rsidRPr="008D5650">
              <w:t xml:space="preserve"> 1</w:t>
            </w:r>
            <w:r w:rsidR="001B1EFC">
              <w:t xml:space="preserve">. </w:t>
            </w:r>
            <w:r w:rsidR="00BB62E8">
              <w:t xml:space="preserve">Sporządzanie Informacji BIOZ cz.1. </w:t>
            </w:r>
          </w:p>
          <w:p w14:paraId="4023AD8C" w14:textId="77777777" w:rsidR="001B1EFC" w:rsidRPr="008D5650" w:rsidRDefault="00544BF3" w:rsidP="00B5404E">
            <w:pPr>
              <w:spacing w:after="0" w:line="240" w:lineRule="auto"/>
              <w:jc w:val="both"/>
            </w:pPr>
            <w:r>
              <w:t>P</w:t>
            </w:r>
            <w:r w:rsidR="001B1EFC">
              <w:t>. 2</w:t>
            </w:r>
            <w:r w:rsidR="001B1EFC" w:rsidRPr="008D5650">
              <w:t xml:space="preserve">. </w:t>
            </w:r>
            <w:r w:rsidR="00817A01">
              <w:t xml:space="preserve"> </w:t>
            </w:r>
            <w:r w:rsidR="00BB62E8">
              <w:t>Sporządzanie Informacji BIOZ cz.2.</w:t>
            </w:r>
          </w:p>
          <w:p w14:paraId="33C5A143" w14:textId="77777777" w:rsidR="00652F06" w:rsidRDefault="00544BF3" w:rsidP="00B5404E">
            <w:pPr>
              <w:spacing w:after="0" w:line="240" w:lineRule="auto"/>
              <w:jc w:val="both"/>
            </w:pPr>
            <w:r>
              <w:t>P</w:t>
            </w:r>
            <w:r w:rsidR="001B1EFC">
              <w:t xml:space="preserve"> 3. </w:t>
            </w:r>
            <w:r w:rsidR="00BB62E8">
              <w:t>Sporządzanie przedmiaru i kosztorysu instalacji sanitarnych cz.1.</w:t>
            </w:r>
          </w:p>
          <w:p w14:paraId="3FC8532B" w14:textId="77777777" w:rsidR="00BB62E8" w:rsidRDefault="00544BF3" w:rsidP="00B5404E">
            <w:pPr>
              <w:spacing w:after="0" w:line="240" w:lineRule="auto"/>
              <w:jc w:val="both"/>
            </w:pPr>
            <w:r>
              <w:t>P</w:t>
            </w:r>
            <w:r w:rsidR="001B1EFC">
              <w:t xml:space="preserve"> 4. </w:t>
            </w:r>
            <w:r w:rsidR="00BB62E8">
              <w:t>Sporządzanie przedmiaru i kosztorysu instalacji sanitarnych cz.2.</w:t>
            </w:r>
          </w:p>
          <w:p w14:paraId="032B6B92" w14:textId="77777777" w:rsidR="00BB62E8" w:rsidRDefault="00544BF3" w:rsidP="00B5404E">
            <w:pPr>
              <w:spacing w:after="0" w:line="240" w:lineRule="auto"/>
              <w:jc w:val="both"/>
            </w:pPr>
            <w:r>
              <w:t>P</w:t>
            </w:r>
            <w:r w:rsidR="001B1EFC">
              <w:t xml:space="preserve"> 5. </w:t>
            </w:r>
            <w:r w:rsidR="00BB62E8">
              <w:t>Sporządzanie przedmiaru i kosztorysu instalacji sanitarnych cz.3.</w:t>
            </w:r>
          </w:p>
          <w:p w14:paraId="33CA7670" w14:textId="77777777" w:rsidR="001B1EFC" w:rsidRPr="00B5404E" w:rsidRDefault="00544BF3" w:rsidP="00B5404E">
            <w:pPr>
              <w:spacing w:after="0" w:line="240" w:lineRule="auto"/>
              <w:jc w:val="both"/>
            </w:pPr>
            <w:r>
              <w:t>P</w:t>
            </w:r>
            <w:r w:rsidR="001B1EFC" w:rsidRPr="00F16C2A">
              <w:t xml:space="preserve"> 6. </w:t>
            </w:r>
            <w:r w:rsidR="00652F06">
              <w:t xml:space="preserve"> </w:t>
            </w:r>
            <w:r w:rsidR="00BB62E8">
              <w:t>Sporządzanie przedmiaru i kosztorysu instalacji sanitarnych cz.4.</w:t>
            </w:r>
          </w:p>
          <w:p w14:paraId="792E7B95" w14:textId="77777777" w:rsidR="001B1EFC" w:rsidRPr="00EE0347" w:rsidRDefault="001B1EFC" w:rsidP="00B5404E">
            <w:pPr>
              <w:spacing w:after="0" w:line="240" w:lineRule="auto"/>
              <w:jc w:val="right"/>
              <w:rPr>
                <w:b/>
              </w:rPr>
            </w:pPr>
            <w:r w:rsidRPr="00EE0347">
              <w:rPr>
                <w:b/>
              </w:rPr>
              <w:t>Razem liczba godzin ćwiczeń: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</w:tcPr>
          <w:p w14:paraId="0747EC42" w14:textId="77777777" w:rsidR="001B1EFC" w:rsidRDefault="001B1EFC" w:rsidP="00B5404E">
            <w:pPr>
              <w:spacing w:after="0" w:line="240" w:lineRule="auto"/>
            </w:pPr>
          </w:p>
          <w:p w14:paraId="6D3F4D75" w14:textId="77777777" w:rsidR="003E2709" w:rsidRDefault="00880504" w:rsidP="00B5404E">
            <w:pPr>
              <w:spacing w:after="0" w:line="240" w:lineRule="auto"/>
              <w:jc w:val="center"/>
            </w:pPr>
            <w:r>
              <w:t>4</w:t>
            </w:r>
          </w:p>
          <w:p w14:paraId="308B6529" w14:textId="77777777" w:rsidR="003E2709" w:rsidRDefault="00880504" w:rsidP="00B5404E">
            <w:pPr>
              <w:spacing w:after="0" w:line="240" w:lineRule="auto"/>
              <w:jc w:val="center"/>
            </w:pPr>
            <w:r>
              <w:t>4</w:t>
            </w:r>
          </w:p>
          <w:p w14:paraId="6EB49FD9" w14:textId="77777777" w:rsidR="001B1EFC" w:rsidRDefault="00880504" w:rsidP="00B5404E">
            <w:pPr>
              <w:spacing w:after="0" w:line="240" w:lineRule="auto"/>
              <w:jc w:val="center"/>
            </w:pPr>
            <w:r>
              <w:t>4</w:t>
            </w:r>
          </w:p>
          <w:p w14:paraId="22652C63" w14:textId="77777777" w:rsidR="001B1EFC" w:rsidRDefault="00880504" w:rsidP="00B5404E">
            <w:pPr>
              <w:spacing w:after="0" w:line="240" w:lineRule="auto"/>
              <w:jc w:val="center"/>
            </w:pPr>
            <w:r>
              <w:t>3</w:t>
            </w:r>
          </w:p>
          <w:p w14:paraId="1E64A2D1" w14:textId="77777777" w:rsidR="001B1EFC" w:rsidRDefault="00880504" w:rsidP="00B5404E">
            <w:pPr>
              <w:spacing w:after="0" w:line="240" w:lineRule="auto"/>
              <w:jc w:val="center"/>
            </w:pPr>
            <w:r>
              <w:t>3</w:t>
            </w:r>
          </w:p>
          <w:p w14:paraId="15C6DF08" w14:textId="77777777" w:rsidR="001B1EFC" w:rsidRPr="00B5404E" w:rsidRDefault="00880504" w:rsidP="00B5404E">
            <w:pPr>
              <w:spacing w:after="0" w:line="240" w:lineRule="auto"/>
              <w:jc w:val="center"/>
            </w:pPr>
            <w:r>
              <w:t>2</w:t>
            </w:r>
          </w:p>
          <w:p w14:paraId="0966E4BD" w14:textId="77777777" w:rsidR="001B1EFC" w:rsidRPr="001C74E9" w:rsidRDefault="00880504" w:rsidP="00B5404E">
            <w:pPr>
              <w:spacing w:after="0" w:line="240" w:lineRule="auto"/>
              <w:jc w:val="center"/>
            </w:pPr>
            <w:r>
              <w:rPr>
                <w:b/>
              </w:rPr>
              <w:t>20</w:t>
            </w:r>
          </w:p>
        </w:tc>
      </w:tr>
      <w:tr w:rsidR="001B1EFC" w:rsidRPr="00EE0347" w14:paraId="278B1CD4" w14:textId="77777777" w:rsidTr="006D14BD">
        <w:tc>
          <w:tcPr>
            <w:tcW w:w="8040" w:type="dxa"/>
            <w:gridSpan w:val="8"/>
          </w:tcPr>
          <w:p w14:paraId="06FF7F9A" w14:textId="77777777" w:rsidR="001B1EFC" w:rsidRPr="00EE0347" w:rsidRDefault="001B1EFC" w:rsidP="00B5404E">
            <w:pPr>
              <w:spacing w:after="0" w:line="240" w:lineRule="auto"/>
              <w:jc w:val="right"/>
              <w:rPr>
                <w:b/>
              </w:rPr>
            </w:pPr>
            <w:r w:rsidRPr="00EE0347">
              <w:rPr>
                <w:b/>
              </w:rPr>
              <w:t>Ogółem liczba godzin przedmiotu:</w:t>
            </w:r>
          </w:p>
        </w:tc>
        <w:tc>
          <w:tcPr>
            <w:tcW w:w="1248" w:type="dxa"/>
          </w:tcPr>
          <w:p w14:paraId="12CEEDF2" w14:textId="581A719D" w:rsidR="001B1EFC" w:rsidRPr="00EE0347" w:rsidRDefault="001403BE" w:rsidP="0088050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845631">
              <w:rPr>
                <w:b/>
              </w:rPr>
              <w:t>0</w:t>
            </w:r>
          </w:p>
        </w:tc>
      </w:tr>
      <w:tr w:rsidR="00C90CCB" w:rsidRPr="00EE0347" w14:paraId="3D62E93D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EDDC889" w14:textId="77777777" w:rsidR="00C90CCB" w:rsidRPr="00EE0347" w:rsidRDefault="00C90CCB" w:rsidP="00B5404E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:rsidRPr="00EE0347" w14:paraId="47409397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69AAF37" w14:textId="77777777" w:rsidR="00C90CCB" w:rsidRPr="004054C6" w:rsidRDefault="00544BF3" w:rsidP="00B5404E">
            <w:pPr>
              <w:spacing w:after="0" w:line="240" w:lineRule="auto"/>
              <w:jc w:val="both"/>
            </w:pPr>
            <w:r>
              <w:t>Zajęcia teoretyczne: w</w:t>
            </w:r>
            <w:r w:rsidR="000A08F7">
              <w:t xml:space="preserve">ykłady </w:t>
            </w:r>
            <w:r w:rsidR="00E34E31">
              <w:t xml:space="preserve">– audytoryjne, </w:t>
            </w:r>
            <w:r w:rsidR="000A08F7">
              <w:t xml:space="preserve"> konwersatoryjne i problemowe.</w:t>
            </w:r>
            <w:r>
              <w:t xml:space="preserve"> Zajęcia praktyczne: </w:t>
            </w:r>
            <w:r w:rsidR="000A08F7">
              <w:t xml:space="preserve"> </w:t>
            </w:r>
            <w:r>
              <w:t>ć</w:t>
            </w:r>
            <w:r w:rsidR="000A08F7">
              <w:t xml:space="preserve">wiczenia - </w:t>
            </w:r>
            <w:r w:rsidR="004054C6">
              <w:t xml:space="preserve"> przy wykorzystaniu komputer</w:t>
            </w:r>
            <w:r w:rsidR="00B806DF">
              <w:t>ów z oprogramowaniem branżowym</w:t>
            </w:r>
            <w:r>
              <w:t>, praca w grupach.</w:t>
            </w:r>
          </w:p>
        </w:tc>
      </w:tr>
      <w:tr w:rsidR="00C90CCB" w:rsidRPr="00EE0347" w14:paraId="09217BA8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36AF40E" w14:textId="77777777" w:rsidR="00C90CCB" w:rsidRPr="00EE0347" w:rsidRDefault="00C90CCB" w:rsidP="00B5404E">
            <w:pPr>
              <w:tabs>
                <w:tab w:val="left" w:pos="4536"/>
              </w:tabs>
              <w:spacing w:after="0" w:line="240" w:lineRule="auto"/>
              <w:jc w:val="center"/>
              <w:rPr>
                <w:b/>
              </w:rPr>
            </w:pPr>
            <w:r w:rsidRPr="00EE0347">
              <w:br w:type="page"/>
            </w:r>
            <w:r w:rsidRPr="00EE0347">
              <w:rPr>
                <w:b/>
                <w:sz w:val="28"/>
                <w:szCs w:val="28"/>
              </w:rPr>
              <w:t>G – metody oceniania</w:t>
            </w:r>
          </w:p>
        </w:tc>
      </w:tr>
      <w:tr w:rsidR="00C90CCB" w:rsidRPr="00EE0347" w14:paraId="09D9CB1F" w14:textId="77777777">
        <w:tblPrEx>
          <w:tblLook w:val="04A0" w:firstRow="1" w:lastRow="0" w:firstColumn="1" w:lastColumn="0" w:noHBand="0" w:noVBand="1"/>
        </w:tblPrEx>
        <w:tc>
          <w:tcPr>
            <w:tcW w:w="4503" w:type="dxa"/>
            <w:gridSpan w:val="3"/>
          </w:tcPr>
          <w:p w14:paraId="649182D8" w14:textId="77777777" w:rsidR="00C90CCB" w:rsidRDefault="00C90CCB" w:rsidP="00B5404E">
            <w:pPr>
              <w:spacing w:after="0" w:line="240" w:lineRule="auto"/>
              <w:rPr>
                <w:b/>
              </w:rPr>
            </w:pPr>
            <w:r w:rsidRPr="00EE0347">
              <w:rPr>
                <w:b/>
              </w:rPr>
              <w:t>F – formułująca</w:t>
            </w:r>
            <w:r w:rsidR="000A08F7">
              <w:rPr>
                <w:b/>
              </w:rPr>
              <w:t xml:space="preserve">: </w:t>
            </w:r>
          </w:p>
          <w:p w14:paraId="3D5575C1" w14:textId="77777777" w:rsidR="002100BF" w:rsidRPr="00B5404E" w:rsidRDefault="002100BF" w:rsidP="00B5404E">
            <w:pPr>
              <w:spacing w:after="0" w:line="240" w:lineRule="auto"/>
              <w:jc w:val="both"/>
              <w:rPr>
                <w:i/>
              </w:rPr>
            </w:pPr>
            <w:r w:rsidRPr="00B5404E">
              <w:rPr>
                <w:i/>
              </w:rPr>
              <w:t>F1 –</w:t>
            </w:r>
            <w:r w:rsidR="00162766" w:rsidRPr="00B5404E">
              <w:rPr>
                <w:i/>
              </w:rPr>
              <w:t xml:space="preserve"> </w:t>
            </w:r>
            <w:r w:rsidRPr="00B5404E">
              <w:rPr>
                <w:i/>
              </w:rPr>
              <w:t>na podstawie wypowiedzi studenta na temat przygotowanego wcześniej materiału (własnego opracowania) i zaprezentowanego przez studenta na zajęciach</w:t>
            </w:r>
            <w:r w:rsidR="003E2709" w:rsidRPr="00B5404E">
              <w:rPr>
                <w:i/>
              </w:rPr>
              <w:t>.</w:t>
            </w:r>
          </w:p>
          <w:p w14:paraId="12934C6D" w14:textId="77777777" w:rsidR="002100BF" w:rsidRPr="00B5404E" w:rsidRDefault="002100BF" w:rsidP="00B5404E">
            <w:pPr>
              <w:spacing w:after="0" w:line="240" w:lineRule="auto"/>
              <w:jc w:val="both"/>
              <w:rPr>
                <w:i/>
              </w:rPr>
            </w:pPr>
            <w:r w:rsidRPr="00B5404E">
              <w:rPr>
                <w:i/>
              </w:rPr>
              <w:t>F2 –</w:t>
            </w:r>
            <w:r w:rsidR="00162766" w:rsidRPr="00B5404E">
              <w:rPr>
                <w:i/>
              </w:rPr>
              <w:t xml:space="preserve"> </w:t>
            </w:r>
            <w:r w:rsidRPr="00B5404E">
              <w:rPr>
                <w:i/>
              </w:rPr>
              <w:t>na podstawie wypowiedzi studenta świadczących o zrozumieniu bądź brakach w</w:t>
            </w:r>
            <w:r w:rsidRPr="002100BF">
              <w:t xml:space="preserve"> </w:t>
            </w:r>
            <w:r w:rsidRPr="00B5404E">
              <w:rPr>
                <w:i/>
              </w:rPr>
              <w:t>zrozumieniu treści omawianych podczas zajęć</w:t>
            </w:r>
          </w:p>
          <w:p w14:paraId="37E7A6DF" w14:textId="77777777" w:rsidR="002100BF" w:rsidRPr="00B5404E" w:rsidRDefault="002100BF" w:rsidP="00B5404E">
            <w:pPr>
              <w:spacing w:after="0" w:line="240" w:lineRule="auto"/>
              <w:jc w:val="both"/>
              <w:rPr>
                <w:i/>
              </w:rPr>
            </w:pPr>
            <w:r w:rsidRPr="00B5404E">
              <w:rPr>
                <w:i/>
              </w:rPr>
              <w:t>F3 –</w:t>
            </w:r>
            <w:r w:rsidR="00162766" w:rsidRPr="00B5404E">
              <w:rPr>
                <w:i/>
              </w:rPr>
              <w:t xml:space="preserve"> </w:t>
            </w:r>
            <w:r w:rsidRPr="00B5404E">
              <w:rPr>
                <w:i/>
              </w:rPr>
              <w:t>na podstawie  pytań zadawanych przez studenta świadczących o poziomie wiedzy i zainteresowania poruszaną problematyką</w:t>
            </w:r>
          </w:p>
          <w:p w14:paraId="4CF99878" w14:textId="77777777" w:rsidR="00C90CCB" w:rsidRPr="002100BF" w:rsidRDefault="002100BF" w:rsidP="00B5404E">
            <w:pPr>
              <w:spacing w:after="0" w:line="240" w:lineRule="auto"/>
              <w:jc w:val="both"/>
            </w:pPr>
            <w:r w:rsidRPr="00B5404E">
              <w:rPr>
                <w:i/>
              </w:rPr>
              <w:t>F4 –</w:t>
            </w:r>
            <w:r w:rsidR="00162766" w:rsidRPr="00B5404E">
              <w:rPr>
                <w:i/>
              </w:rPr>
              <w:t xml:space="preserve"> </w:t>
            </w:r>
            <w:r w:rsidRPr="00B5404E">
              <w:rPr>
                <w:i/>
              </w:rPr>
              <w:t>na podstawie aktywności poznawczej studenta podczas zajęć (znajomości literatury przedmiotu, dokonywania porównań, samodzielnego wyciągania wniosków itp.)</w:t>
            </w:r>
          </w:p>
        </w:tc>
        <w:tc>
          <w:tcPr>
            <w:tcW w:w="4785" w:type="dxa"/>
            <w:gridSpan w:val="6"/>
          </w:tcPr>
          <w:p w14:paraId="1E5B1D2C" w14:textId="77777777" w:rsidR="00C90CCB" w:rsidRPr="00EE0347" w:rsidRDefault="00C90CCB" w:rsidP="00B5404E">
            <w:pPr>
              <w:spacing w:after="0" w:line="240" w:lineRule="auto"/>
              <w:rPr>
                <w:b/>
              </w:rPr>
            </w:pPr>
            <w:r w:rsidRPr="00EE0347">
              <w:rPr>
                <w:b/>
              </w:rPr>
              <w:t xml:space="preserve">P </w:t>
            </w:r>
            <w:r w:rsidR="00CA20B1" w:rsidRPr="00EE0347">
              <w:rPr>
                <w:b/>
              </w:rPr>
              <w:t>–</w:t>
            </w:r>
            <w:r w:rsidRPr="00EE0347">
              <w:rPr>
                <w:b/>
              </w:rPr>
              <w:t xml:space="preserve"> </w:t>
            </w:r>
            <w:r w:rsidR="00CA20B1" w:rsidRPr="00EE0347">
              <w:rPr>
                <w:b/>
              </w:rPr>
              <w:t>podsumowująca</w:t>
            </w:r>
          </w:p>
          <w:p w14:paraId="287AD1D7" w14:textId="77777777" w:rsidR="002100BF" w:rsidRPr="00B5404E" w:rsidRDefault="002100BF" w:rsidP="00B5404E">
            <w:pPr>
              <w:spacing w:after="0" w:line="240" w:lineRule="auto"/>
              <w:jc w:val="both"/>
              <w:rPr>
                <w:i/>
              </w:rPr>
            </w:pPr>
            <w:r w:rsidRPr="00B5404E">
              <w:rPr>
                <w:i/>
              </w:rPr>
              <w:t xml:space="preserve">P1 </w:t>
            </w:r>
            <w:r w:rsidR="00C47E6A" w:rsidRPr="00B5404E">
              <w:rPr>
                <w:i/>
              </w:rPr>
              <w:t xml:space="preserve">– ocena </w:t>
            </w:r>
            <w:r w:rsidRPr="00B5404E">
              <w:rPr>
                <w:i/>
              </w:rPr>
              <w:t>aktywności studenta podczas zajęć</w:t>
            </w:r>
          </w:p>
          <w:p w14:paraId="0AD0E912" w14:textId="77777777" w:rsidR="00C47E6A" w:rsidRPr="00B5404E" w:rsidRDefault="00C47E6A" w:rsidP="00B5404E">
            <w:pPr>
              <w:spacing w:after="0" w:line="240" w:lineRule="auto"/>
              <w:jc w:val="both"/>
              <w:rPr>
                <w:i/>
              </w:rPr>
            </w:pPr>
            <w:r w:rsidRPr="00B5404E">
              <w:rPr>
                <w:i/>
              </w:rPr>
              <w:t>P2 – ocena  samodzielnie przygotowanego (wykonanego) i zaprez</w:t>
            </w:r>
            <w:r w:rsidR="00933592" w:rsidRPr="00B5404E">
              <w:rPr>
                <w:i/>
              </w:rPr>
              <w:t xml:space="preserve">entowanego podczas zajęć </w:t>
            </w:r>
            <w:r w:rsidR="003E2709" w:rsidRPr="00B5404E">
              <w:rPr>
                <w:i/>
              </w:rPr>
              <w:t>ćwiczenia</w:t>
            </w:r>
            <w:r w:rsidR="00933592" w:rsidRPr="00B5404E">
              <w:rPr>
                <w:i/>
              </w:rPr>
              <w:t>.</w:t>
            </w:r>
          </w:p>
          <w:p w14:paraId="0B8A015A" w14:textId="77777777" w:rsidR="00C47E6A" w:rsidRPr="00B5404E" w:rsidRDefault="00C47E6A" w:rsidP="00B5404E">
            <w:pPr>
              <w:spacing w:after="0" w:line="240" w:lineRule="auto"/>
              <w:jc w:val="both"/>
            </w:pPr>
            <w:r w:rsidRPr="00B5404E">
              <w:rPr>
                <w:i/>
              </w:rPr>
              <w:t xml:space="preserve">P3 – wynik - sprawdzianu końcowego składającego się z kilkunastu pytań </w:t>
            </w:r>
            <w:r w:rsidRPr="00B5404E">
              <w:t>sprawdzających wiedzę i</w:t>
            </w:r>
            <w:r w:rsidR="00095D3C">
              <w:t> </w:t>
            </w:r>
            <w:r w:rsidRPr="00B5404E">
              <w:t>umiejętności operowania nią.</w:t>
            </w:r>
          </w:p>
          <w:p w14:paraId="48629ACF" w14:textId="77777777" w:rsidR="00933592" w:rsidRPr="00C47E6A" w:rsidRDefault="00933592" w:rsidP="00B5404E">
            <w:pPr>
              <w:spacing w:after="0" w:line="240" w:lineRule="auto"/>
              <w:jc w:val="both"/>
            </w:pPr>
          </w:p>
        </w:tc>
      </w:tr>
      <w:tr w:rsidR="00C90CCB" w:rsidRPr="00EE0347" w14:paraId="01E9625E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03522887" w14:textId="77777777" w:rsidR="00C90CCB" w:rsidRPr="00EE0347" w:rsidRDefault="00C90CCB" w:rsidP="00095D3C">
            <w:pPr>
              <w:spacing w:after="0" w:line="240" w:lineRule="auto"/>
              <w:rPr>
                <w:b/>
              </w:rPr>
            </w:pPr>
            <w:r w:rsidRPr="00EE0347">
              <w:rPr>
                <w:b/>
              </w:rPr>
              <w:t>Forma zaliczenia przedmiotu:</w:t>
            </w:r>
            <w:r w:rsidR="006739FA">
              <w:rPr>
                <w:b/>
              </w:rPr>
              <w:t xml:space="preserve"> </w:t>
            </w:r>
            <w:r w:rsidR="00095D3C">
              <w:rPr>
                <w:b/>
              </w:rPr>
              <w:t>zaliczenie na ocenę</w:t>
            </w:r>
          </w:p>
        </w:tc>
      </w:tr>
      <w:tr w:rsidR="00C90CCB" w:rsidRPr="00EE0347" w14:paraId="58E09EB5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716F60C7" w14:textId="77777777" w:rsidR="00C90CCB" w:rsidRPr="00EE0347" w:rsidRDefault="00B96B86" w:rsidP="00B5404E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H – literatura przedmiotu</w:t>
            </w:r>
          </w:p>
        </w:tc>
      </w:tr>
      <w:tr w:rsidR="00B23DD5" w:rsidRPr="00EE0347" w14:paraId="146464B3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3C357805" w14:textId="77777777" w:rsidR="00B23DD5" w:rsidRPr="001664BC" w:rsidRDefault="00B23DD5" w:rsidP="00B5404E">
            <w:pPr>
              <w:spacing w:after="0" w:line="240" w:lineRule="auto"/>
              <w:rPr>
                <w:b/>
              </w:rPr>
            </w:pPr>
            <w:r w:rsidRPr="001664BC">
              <w:rPr>
                <w:b/>
              </w:rPr>
              <w:t>Literatura obowiązkowa:</w:t>
            </w:r>
          </w:p>
          <w:p w14:paraId="6A4A31BA" w14:textId="77777777" w:rsidR="00CE6EE6" w:rsidRDefault="006D14BD" w:rsidP="00B5404E">
            <w:pPr>
              <w:spacing w:after="0" w:line="240" w:lineRule="auto"/>
              <w:jc w:val="both"/>
            </w:pPr>
            <w:r>
              <w:t xml:space="preserve">1. </w:t>
            </w:r>
            <w:r w:rsidR="006E18B9">
              <w:t>Płucienik S., Wilbik J.: Warunki techniczne wykonania i odbioru sieci wodociągowych. Zeszyt 3. COBRTI Instal 2001.</w:t>
            </w:r>
          </w:p>
          <w:p w14:paraId="3B62AB93" w14:textId="77777777" w:rsidR="006E18B9" w:rsidRDefault="006E18B9" w:rsidP="00B5404E">
            <w:pPr>
              <w:spacing w:after="0" w:line="240" w:lineRule="auto"/>
              <w:jc w:val="both"/>
            </w:pPr>
            <w:r>
              <w:t>2. Płucienik M.: Warunki techniczne wykonania i odbioru instalacji wodociągowych. Zeszyt 7. COBRTI Instal 2003.</w:t>
            </w:r>
          </w:p>
          <w:p w14:paraId="535CFBAB" w14:textId="77777777" w:rsidR="006E18B9" w:rsidRDefault="006E18B9" w:rsidP="00B5404E">
            <w:pPr>
              <w:spacing w:after="0" w:line="240" w:lineRule="auto"/>
              <w:jc w:val="both"/>
            </w:pPr>
            <w:r>
              <w:t>3. Płucienik S., Wilbik J.: Warunki techniczne wykonania i odbioru sieci kanalizacyjnych. Zeszyt 9. COBRTI Instal 2003.</w:t>
            </w:r>
          </w:p>
          <w:p w14:paraId="312FC416" w14:textId="77777777" w:rsidR="006E18B9" w:rsidRDefault="006E18B9" w:rsidP="00B5404E">
            <w:pPr>
              <w:spacing w:after="0" w:line="240" w:lineRule="auto"/>
              <w:jc w:val="both"/>
            </w:pPr>
            <w:r>
              <w:t>4. Płucienik S., Wilbik J.: Warunki techniczne wykonania i odbioru instalacji kanalizacyjnych. Zeszyt 12. COBRTI Instal 2006.</w:t>
            </w:r>
          </w:p>
          <w:p w14:paraId="1082483A" w14:textId="77777777" w:rsidR="006E18B9" w:rsidRDefault="006E18B9" w:rsidP="00B5404E">
            <w:pPr>
              <w:spacing w:after="0" w:line="240" w:lineRule="auto"/>
              <w:jc w:val="both"/>
            </w:pPr>
            <w:r>
              <w:t>5. Płucienik M.: Warunki techniczne wykonania i odbioru instalacji ogrzewczych. Zeszyt 6. COBRTI Instal 2003.</w:t>
            </w:r>
          </w:p>
          <w:p w14:paraId="71199071" w14:textId="77777777" w:rsidR="006E18B9" w:rsidRDefault="006E18B9" w:rsidP="00B5404E">
            <w:pPr>
              <w:spacing w:after="0" w:line="240" w:lineRule="auto"/>
              <w:jc w:val="both"/>
            </w:pPr>
            <w:r>
              <w:t>6. Potrzebowska H., Kozłowski B.: Warunki techniczne wykonania i odbioru sieci ciepłowniczych z rur i elementów preizolowanych. Zeszyt 4. COBRTI Instal 2002.</w:t>
            </w:r>
          </w:p>
          <w:p w14:paraId="7CC721CE" w14:textId="77777777" w:rsidR="006E18B9" w:rsidRDefault="006E18B9" w:rsidP="00B5404E">
            <w:pPr>
              <w:spacing w:after="0" w:line="240" w:lineRule="auto"/>
              <w:jc w:val="both"/>
            </w:pPr>
            <w:r>
              <w:t>7.Pyrkacz S., Buczyńska – Tytz E.: Warunki techniczne wykonania i odbioru instalacji wentylacyjnych . Zeszyt 5. COBRTI Instal 2002.</w:t>
            </w:r>
          </w:p>
          <w:p w14:paraId="7E68C542" w14:textId="77777777" w:rsidR="006739FA" w:rsidRPr="006739FA" w:rsidRDefault="006E18B9" w:rsidP="00B5404E">
            <w:pPr>
              <w:spacing w:after="0" w:line="240" w:lineRule="auto"/>
              <w:jc w:val="both"/>
            </w:pPr>
            <w:r>
              <w:lastRenderedPageBreak/>
              <w:t>8. Kozłowski B.: Warunki techniczne wykonania i odbioru węzłów ciepłowniczych. Zeszyt 8. COBRTI Instal 2003.</w:t>
            </w:r>
          </w:p>
        </w:tc>
      </w:tr>
      <w:tr w:rsidR="00B23DD5" w:rsidRPr="00EE0347" w14:paraId="544EFAAA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6A77D3E8" w14:textId="77777777" w:rsidR="00B23DD5" w:rsidRPr="00EE0347" w:rsidRDefault="00B23DD5" w:rsidP="00B5404E">
            <w:pPr>
              <w:spacing w:after="0" w:line="240" w:lineRule="auto"/>
              <w:rPr>
                <w:b/>
              </w:rPr>
            </w:pPr>
            <w:r w:rsidRPr="00EE0347">
              <w:rPr>
                <w:b/>
              </w:rPr>
              <w:lastRenderedPageBreak/>
              <w:t>Literatura zalecana/fakultatywna:</w:t>
            </w:r>
          </w:p>
          <w:p w14:paraId="120963EB" w14:textId="77777777" w:rsidR="00CE6EE6" w:rsidRDefault="00B902B4" w:rsidP="00B5404E">
            <w:pPr>
              <w:spacing w:after="0" w:line="240" w:lineRule="auto"/>
              <w:jc w:val="both"/>
            </w:pPr>
            <w:r>
              <w:t xml:space="preserve">1. </w:t>
            </w:r>
            <w:r w:rsidR="00CE6EE6">
              <w:t>Recknagel, Sprenger, Honmann, Schramek: Kompendium wiedzy Ogrzewnictwo, Klimatyzacja, Ciepła Woda, Chłodnictwo. OMNI SCALA. Wrocław 2008.</w:t>
            </w:r>
          </w:p>
          <w:p w14:paraId="0D4AF2C9" w14:textId="77777777" w:rsidR="00F72D69" w:rsidRDefault="007C41EF" w:rsidP="00B5404E">
            <w:pPr>
              <w:spacing w:after="0" w:line="240" w:lineRule="auto"/>
            </w:pPr>
            <w:r>
              <w:t>2</w:t>
            </w:r>
            <w:r w:rsidR="00CE6EE6">
              <w:t>. Gawin D., Sabiniak H.: Świadectwa charakterystyki energetycznej. Praktyczny poradnik. Arcadiasoft Chudzik sp. j. Łódź 2010.</w:t>
            </w:r>
          </w:p>
          <w:p w14:paraId="0F50B648" w14:textId="77777777" w:rsidR="00DC0B9C" w:rsidRDefault="00DC0B9C" w:rsidP="00B5404E">
            <w:pPr>
              <w:spacing w:after="0" w:line="240" w:lineRule="auto"/>
              <w:jc w:val="both"/>
            </w:pPr>
            <w:r>
              <w:t>3. Polskie Normy.</w:t>
            </w:r>
          </w:p>
          <w:p w14:paraId="266D908B" w14:textId="77777777" w:rsidR="00DC0B9C" w:rsidRPr="006B61C0" w:rsidRDefault="00DC0B9C" w:rsidP="00B5404E">
            <w:pPr>
              <w:spacing w:after="0" w:line="240" w:lineRule="auto"/>
            </w:pPr>
            <w:r>
              <w:t>4. Przepisy Prawa budowlanego.</w:t>
            </w:r>
          </w:p>
        </w:tc>
      </w:tr>
      <w:tr w:rsidR="00B23DD5" w:rsidRPr="00EE0347" w14:paraId="2E4F77C2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74F32140" w14:textId="77777777" w:rsidR="00B23DD5" w:rsidRPr="00EE0347" w:rsidRDefault="00B23DD5" w:rsidP="00B5404E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I – informacje dodatkowe</w:t>
            </w:r>
          </w:p>
        </w:tc>
      </w:tr>
      <w:tr w:rsidR="00B23DD5" w:rsidRPr="00EE0347" w14:paraId="4625C435" w14:textId="77777777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39B20958" w14:textId="77777777" w:rsidR="00B23DD5" w:rsidRPr="006D491D" w:rsidRDefault="00B23DD5" w:rsidP="00B540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D491D">
              <w:rPr>
                <w:b/>
              </w:rPr>
              <w:t>Imię i nazwisk</w:t>
            </w:r>
            <w:r w:rsidR="0033310F" w:rsidRPr="006D491D">
              <w:rPr>
                <w:b/>
              </w:rPr>
              <w:t>o sporządzającego</w:t>
            </w:r>
            <w:r w:rsidRPr="006D491D">
              <w:rPr>
                <w:b/>
              </w:rPr>
              <w:t>:</w:t>
            </w:r>
          </w:p>
        </w:tc>
        <w:tc>
          <w:tcPr>
            <w:tcW w:w="4683" w:type="dxa"/>
            <w:gridSpan w:val="5"/>
          </w:tcPr>
          <w:p w14:paraId="7E1D53D3" w14:textId="4DE5CB5C" w:rsidR="009C311F" w:rsidRPr="006D491D" w:rsidRDefault="00AE5C3D" w:rsidP="00B5404E">
            <w:pPr>
              <w:spacing w:after="0" w:line="240" w:lineRule="auto"/>
              <w:rPr>
                <w:b/>
                <w:i/>
                <w:iCs/>
              </w:rPr>
            </w:pPr>
            <w:r w:rsidRPr="006D491D">
              <w:rPr>
                <w:b/>
                <w:i/>
                <w:iCs/>
              </w:rPr>
              <w:t>m</w:t>
            </w:r>
            <w:r w:rsidR="00C66E54" w:rsidRPr="006D491D">
              <w:rPr>
                <w:b/>
                <w:i/>
                <w:iCs/>
              </w:rPr>
              <w:t>gr inż. Arkadiusz Olesiński</w:t>
            </w:r>
          </w:p>
        </w:tc>
      </w:tr>
      <w:tr w:rsidR="00B23DD5" w:rsidRPr="00EE0347" w14:paraId="34B5B64F" w14:textId="77777777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31E4F727" w14:textId="77777777" w:rsidR="00B23DD5" w:rsidRPr="006D491D" w:rsidRDefault="00B23DD5" w:rsidP="00B540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D491D">
              <w:rPr>
                <w:b/>
              </w:rPr>
              <w:t>Dane kontaktowe:</w:t>
            </w:r>
          </w:p>
        </w:tc>
        <w:tc>
          <w:tcPr>
            <w:tcW w:w="4683" w:type="dxa"/>
            <w:gridSpan w:val="5"/>
          </w:tcPr>
          <w:p w14:paraId="37EA5B1A" w14:textId="7ABF790B" w:rsidR="00B23DD5" w:rsidRPr="006D491D" w:rsidRDefault="00C66E54" w:rsidP="00B5404E">
            <w:pPr>
              <w:spacing w:after="0" w:line="240" w:lineRule="auto"/>
              <w:rPr>
                <w:b/>
                <w:i/>
                <w:iCs/>
              </w:rPr>
            </w:pPr>
            <w:r w:rsidRPr="006D491D">
              <w:rPr>
                <w:b/>
                <w:i/>
                <w:iCs/>
              </w:rPr>
              <w:t>arkadiusz.olesinski@</w:t>
            </w:r>
            <w:r w:rsidR="00AE5C3D" w:rsidRPr="006D491D">
              <w:rPr>
                <w:b/>
                <w:i/>
                <w:iCs/>
              </w:rPr>
              <w:t>tlen.</w:t>
            </w:r>
            <w:r w:rsidRPr="006D491D">
              <w:rPr>
                <w:b/>
                <w:i/>
                <w:iCs/>
              </w:rPr>
              <w:t>pl</w:t>
            </w:r>
          </w:p>
        </w:tc>
      </w:tr>
    </w:tbl>
    <w:p w14:paraId="3A1FC194" w14:textId="77777777" w:rsidR="00BC43CE" w:rsidRDefault="00BC43CE">
      <w:pPr>
        <w:rPr>
          <w:b/>
          <w:sz w:val="18"/>
          <w:szCs w:val="18"/>
        </w:rPr>
      </w:pPr>
    </w:p>
    <w:p w14:paraId="6F520C2D" w14:textId="77777777" w:rsidR="003A74AA" w:rsidRDefault="00BC43CE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39AA0A24" w14:textId="77777777" w:rsidR="004F0F2C" w:rsidRPr="00B5404E" w:rsidRDefault="003A74AA" w:rsidP="00B5404E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B5404E">
        <w:rPr>
          <w:rFonts w:asciiTheme="minorHAnsi" w:hAnsiTheme="minorHAnsi" w:cstheme="minorHAnsi"/>
          <w:b/>
        </w:rPr>
        <w:lastRenderedPageBreak/>
        <w:t>Tabele sprawdzające program nauczania</w:t>
      </w:r>
      <w:r w:rsidRPr="00B5404E">
        <w:rPr>
          <w:rFonts w:asciiTheme="minorHAnsi" w:hAnsiTheme="minorHAnsi" w:cstheme="minorHAnsi"/>
          <w:b/>
        </w:rPr>
        <w:br/>
        <w:t>przedmiotu</w:t>
      </w:r>
      <w:r w:rsidR="00B5404E" w:rsidRPr="00B5404E">
        <w:rPr>
          <w:rFonts w:asciiTheme="minorHAnsi" w:hAnsiTheme="minorHAnsi" w:cstheme="minorHAnsi"/>
          <w:b/>
        </w:rPr>
        <w:t>:</w:t>
      </w:r>
      <w:r w:rsidR="004673B3" w:rsidRPr="00B5404E">
        <w:rPr>
          <w:rFonts w:asciiTheme="minorHAnsi" w:hAnsiTheme="minorHAnsi" w:cstheme="minorHAnsi"/>
          <w:b/>
        </w:rPr>
        <w:t xml:space="preserve"> TECHNOLOGIA ROBÓT INSTALACYJNYCH</w:t>
      </w:r>
      <w:r w:rsidR="004F0F2C" w:rsidRPr="00B5404E">
        <w:rPr>
          <w:rFonts w:asciiTheme="minorHAnsi" w:hAnsiTheme="minorHAnsi" w:cstheme="minorHAnsi"/>
          <w:b/>
        </w:rPr>
        <w:t xml:space="preserve"> </w:t>
      </w:r>
    </w:p>
    <w:p w14:paraId="4B53E137" w14:textId="77777777" w:rsidR="00215B36" w:rsidRDefault="003A74AA" w:rsidP="00B5404E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B5404E">
        <w:rPr>
          <w:rFonts w:asciiTheme="minorHAnsi" w:hAnsiTheme="minorHAnsi" w:cstheme="minorHAnsi"/>
          <w:b/>
        </w:rPr>
        <w:t>na kierunku</w:t>
      </w:r>
      <w:r w:rsidR="00B5404E" w:rsidRPr="00B5404E">
        <w:rPr>
          <w:rFonts w:asciiTheme="minorHAnsi" w:hAnsiTheme="minorHAnsi" w:cstheme="minorHAnsi"/>
          <w:b/>
        </w:rPr>
        <w:t>:</w:t>
      </w:r>
      <w:r w:rsidRPr="00B5404E">
        <w:rPr>
          <w:rFonts w:asciiTheme="minorHAnsi" w:hAnsiTheme="minorHAnsi" w:cstheme="minorHAnsi"/>
          <w:b/>
        </w:rPr>
        <w:t xml:space="preserve"> </w:t>
      </w:r>
      <w:r w:rsidR="00037E8A" w:rsidRPr="00B5404E">
        <w:rPr>
          <w:rFonts w:asciiTheme="minorHAnsi" w:hAnsiTheme="minorHAnsi" w:cstheme="minorHAnsi"/>
          <w:b/>
        </w:rPr>
        <w:t>INŻYNIERIA ŚRODOWISKA</w:t>
      </w:r>
    </w:p>
    <w:p w14:paraId="6BF3E886" w14:textId="77777777" w:rsidR="00B5404E" w:rsidRDefault="00B5404E" w:rsidP="00B5404E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072C4BF4" w14:textId="77777777" w:rsidR="00B5404E" w:rsidRPr="00B5404E" w:rsidRDefault="00B5404E" w:rsidP="00B5404E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496A7913" w14:textId="77777777" w:rsidR="003A74AA" w:rsidRDefault="003A74AA" w:rsidP="00B5404E">
      <w:pPr>
        <w:tabs>
          <w:tab w:val="left" w:pos="3720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B5404E">
        <w:rPr>
          <w:rFonts w:asciiTheme="minorHAnsi" w:hAnsiTheme="minorHAnsi" w:cstheme="minorHAnsi"/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14B3B8E7" w14:textId="77777777" w:rsidR="00B5404E" w:rsidRPr="00B5404E" w:rsidRDefault="00B5404E" w:rsidP="00B5404E">
      <w:pPr>
        <w:tabs>
          <w:tab w:val="left" w:pos="3720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764"/>
        <w:gridCol w:w="707"/>
        <w:gridCol w:w="707"/>
        <w:gridCol w:w="741"/>
        <w:gridCol w:w="1352"/>
        <w:gridCol w:w="1504"/>
        <w:gridCol w:w="1639"/>
      </w:tblGrid>
      <w:tr w:rsidR="00975C7E" w:rsidRPr="00B5404E" w14:paraId="3599B0BF" w14:textId="77777777">
        <w:tc>
          <w:tcPr>
            <w:tcW w:w="1668" w:type="dxa"/>
            <w:vMerge w:val="restart"/>
            <w:vAlign w:val="center"/>
          </w:tcPr>
          <w:p w14:paraId="4DC93814" w14:textId="77777777" w:rsidR="00975C7E" w:rsidRPr="00B5404E" w:rsidRDefault="00975C7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Efekty</w:t>
            </w:r>
            <w:r w:rsidRPr="00B5404E">
              <w:rPr>
                <w:rFonts w:asciiTheme="minorHAnsi" w:hAnsiTheme="minorHAnsi" w:cstheme="minorHAnsi"/>
                <w:b/>
              </w:rPr>
              <w:br/>
              <w:t>kształcenia</w:t>
            </w:r>
          </w:p>
        </w:tc>
        <w:tc>
          <w:tcPr>
            <w:tcW w:w="7620" w:type="dxa"/>
            <w:gridSpan w:val="7"/>
            <w:vAlign w:val="center"/>
          </w:tcPr>
          <w:p w14:paraId="3B794004" w14:textId="77777777" w:rsidR="00975C7E" w:rsidRPr="00B5404E" w:rsidRDefault="00975C7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Metoda oceniania</w:t>
            </w:r>
          </w:p>
        </w:tc>
      </w:tr>
      <w:tr w:rsidR="00C47E6A" w:rsidRPr="00B5404E" w14:paraId="0C5B254E" w14:textId="77777777" w:rsidTr="00B5404E">
        <w:trPr>
          <w:trHeight w:val="663"/>
        </w:trPr>
        <w:tc>
          <w:tcPr>
            <w:tcW w:w="1668" w:type="dxa"/>
            <w:vMerge/>
          </w:tcPr>
          <w:p w14:paraId="641E5A50" w14:textId="77777777" w:rsidR="00C47E6A" w:rsidRPr="00B5404E" w:rsidRDefault="00C47E6A" w:rsidP="00B5404E">
            <w:pPr>
              <w:pStyle w:val="Akapitzlist"/>
              <w:spacing w:after="0" w:line="240" w:lineRule="auto"/>
              <w:ind w:left="426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</w:tcPr>
          <w:p w14:paraId="7B7BA17A" w14:textId="77777777" w:rsidR="00C47E6A" w:rsidRPr="00B5404E" w:rsidRDefault="00C47E6A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0EEAD2C" w14:textId="77777777" w:rsidR="00C47E6A" w:rsidRPr="00B5404E" w:rsidRDefault="00C47E6A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F1</w:t>
            </w:r>
          </w:p>
        </w:tc>
        <w:tc>
          <w:tcPr>
            <w:tcW w:w="720" w:type="dxa"/>
          </w:tcPr>
          <w:p w14:paraId="6F764188" w14:textId="77777777" w:rsidR="00C47E6A" w:rsidRPr="00B5404E" w:rsidRDefault="00C47E6A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6BCE25D" w14:textId="77777777" w:rsidR="00C47E6A" w:rsidRPr="00B5404E" w:rsidRDefault="00C47E6A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F2</w:t>
            </w:r>
          </w:p>
        </w:tc>
        <w:tc>
          <w:tcPr>
            <w:tcW w:w="720" w:type="dxa"/>
          </w:tcPr>
          <w:p w14:paraId="3744C940" w14:textId="77777777" w:rsidR="00C47E6A" w:rsidRPr="00B5404E" w:rsidRDefault="00C47E6A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4E97051" w14:textId="77777777" w:rsidR="00C47E6A" w:rsidRPr="00B5404E" w:rsidRDefault="00C47E6A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F3</w:t>
            </w:r>
          </w:p>
        </w:tc>
        <w:tc>
          <w:tcPr>
            <w:tcW w:w="756" w:type="dxa"/>
          </w:tcPr>
          <w:p w14:paraId="6A86CBFC" w14:textId="77777777" w:rsidR="00C47E6A" w:rsidRPr="00B5404E" w:rsidRDefault="00C47E6A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04C665A" w14:textId="77777777" w:rsidR="00C47E6A" w:rsidRPr="00B5404E" w:rsidRDefault="00C47E6A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F4</w:t>
            </w:r>
          </w:p>
        </w:tc>
        <w:tc>
          <w:tcPr>
            <w:tcW w:w="1395" w:type="dxa"/>
          </w:tcPr>
          <w:p w14:paraId="1DFF6270" w14:textId="77777777" w:rsidR="00C47E6A" w:rsidRPr="00B5404E" w:rsidRDefault="00C47E6A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970310F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P1</w:t>
            </w:r>
          </w:p>
        </w:tc>
        <w:tc>
          <w:tcPr>
            <w:tcW w:w="1554" w:type="dxa"/>
          </w:tcPr>
          <w:p w14:paraId="10170C81" w14:textId="77777777" w:rsidR="00C47E6A" w:rsidRPr="00B5404E" w:rsidRDefault="00C47E6A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F477499" w14:textId="77777777" w:rsidR="00C47E6A" w:rsidRPr="00B5404E" w:rsidRDefault="00C47E6A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P2</w:t>
            </w:r>
          </w:p>
        </w:tc>
        <w:tc>
          <w:tcPr>
            <w:tcW w:w="1695" w:type="dxa"/>
          </w:tcPr>
          <w:p w14:paraId="5350F336" w14:textId="77777777" w:rsidR="00C47E6A" w:rsidRPr="00B5404E" w:rsidRDefault="00C47E6A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38F5274" w14:textId="77777777" w:rsidR="00C47E6A" w:rsidRPr="00B5404E" w:rsidRDefault="00C47E6A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P3</w:t>
            </w:r>
          </w:p>
        </w:tc>
      </w:tr>
      <w:tr w:rsidR="00C47E6A" w:rsidRPr="00B5404E" w14:paraId="700FE6B2" w14:textId="77777777">
        <w:tc>
          <w:tcPr>
            <w:tcW w:w="1668" w:type="dxa"/>
          </w:tcPr>
          <w:p w14:paraId="1FB2C9CD" w14:textId="77777777" w:rsidR="00C47E6A" w:rsidRPr="00B5404E" w:rsidRDefault="00577A90" w:rsidP="00B5404E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EKW1</w:t>
            </w:r>
          </w:p>
        </w:tc>
        <w:tc>
          <w:tcPr>
            <w:tcW w:w="780" w:type="dxa"/>
          </w:tcPr>
          <w:p w14:paraId="28F4743F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451C6642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6D8BD5DB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28981145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6CDB4E51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345879DB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414786EC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</w:tr>
      <w:tr w:rsidR="00C47E6A" w:rsidRPr="00B5404E" w14:paraId="01B25D96" w14:textId="77777777">
        <w:tc>
          <w:tcPr>
            <w:tcW w:w="1668" w:type="dxa"/>
          </w:tcPr>
          <w:p w14:paraId="2D122823" w14:textId="77777777" w:rsidR="00C47E6A" w:rsidRPr="00B5404E" w:rsidRDefault="00577A90" w:rsidP="00B5404E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E</w:t>
            </w:r>
            <w:r w:rsidR="00983C47" w:rsidRPr="00B5404E">
              <w:rPr>
                <w:rFonts w:asciiTheme="minorHAnsi" w:hAnsiTheme="minorHAnsi" w:cstheme="minorHAnsi"/>
                <w:b/>
              </w:rPr>
              <w:t>KW</w:t>
            </w:r>
            <w:r w:rsidRPr="00B5404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780" w:type="dxa"/>
          </w:tcPr>
          <w:p w14:paraId="2C9A88BA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3F7C2262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83FE923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66DFADE4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2E1EFD4A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75E7C437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575F64FF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</w:tr>
      <w:tr w:rsidR="00C47E6A" w:rsidRPr="00B5404E" w14:paraId="7B87A7CB" w14:textId="77777777">
        <w:tc>
          <w:tcPr>
            <w:tcW w:w="1668" w:type="dxa"/>
          </w:tcPr>
          <w:p w14:paraId="32BCF9E4" w14:textId="77777777" w:rsidR="00C47E6A" w:rsidRPr="00B5404E" w:rsidRDefault="00577A90" w:rsidP="00B5404E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EKW3</w:t>
            </w:r>
          </w:p>
        </w:tc>
        <w:tc>
          <w:tcPr>
            <w:tcW w:w="780" w:type="dxa"/>
          </w:tcPr>
          <w:p w14:paraId="16CB74BA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649C656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274A7EA7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6FE982FD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6C531832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4AD432C5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49AC8C1A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</w:tr>
      <w:tr w:rsidR="00C47E6A" w:rsidRPr="00B5404E" w14:paraId="16DD8FA4" w14:textId="77777777">
        <w:tc>
          <w:tcPr>
            <w:tcW w:w="1668" w:type="dxa"/>
          </w:tcPr>
          <w:p w14:paraId="1E3D1B99" w14:textId="77777777" w:rsidR="00C47E6A" w:rsidRPr="00B5404E" w:rsidRDefault="00577A90" w:rsidP="00B5404E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E</w:t>
            </w:r>
            <w:r w:rsidR="00037E8A" w:rsidRPr="00B5404E">
              <w:rPr>
                <w:rFonts w:asciiTheme="minorHAnsi" w:hAnsiTheme="minorHAnsi" w:cstheme="minorHAnsi"/>
                <w:b/>
              </w:rPr>
              <w:t>KU</w:t>
            </w:r>
            <w:r w:rsidRPr="00B5404E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80" w:type="dxa"/>
          </w:tcPr>
          <w:p w14:paraId="29587202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411A7DC2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30575CCF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2290492B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1453B38A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6A1B8275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3C68ADBA" w14:textId="77777777" w:rsidR="00C47E6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</w:tr>
      <w:tr w:rsidR="009C311F" w:rsidRPr="00B5404E" w14:paraId="199DF546" w14:textId="77777777">
        <w:tc>
          <w:tcPr>
            <w:tcW w:w="1668" w:type="dxa"/>
          </w:tcPr>
          <w:p w14:paraId="4CDC3C9A" w14:textId="77777777" w:rsidR="009C311F" w:rsidRPr="00B5404E" w:rsidRDefault="00577A90" w:rsidP="00B5404E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EKU2</w:t>
            </w:r>
          </w:p>
        </w:tc>
        <w:tc>
          <w:tcPr>
            <w:tcW w:w="780" w:type="dxa"/>
          </w:tcPr>
          <w:p w14:paraId="380DB85D" w14:textId="77777777" w:rsidR="009C311F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01668827" w14:textId="77777777" w:rsidR="009C311F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5581F4C4" w14:textId="77777777" w:rsidR="009C311F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7597F0AC" w14:textId="77777777" w:rsidR="009C311F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60F8EA3F" w14:textId="77777777" w:rsidR="009C311F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483F6527" w14:textId="77777777" w:rsidR="009C311F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43186315" w14:textId="77777777" w:rsidR="009C311F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</w:tr>
      <w:tr w:rsidR="00037E8A" w:rsidRPr="00B5404E" w14:paraId="6CA085E2" w14:textId="77777777" w:rsidTr="006D14BD">
        <w:tc>
          <w:tcPr>
            <w:tcW w:w="1668" w:type="dxa"/>
          </w:tcPr>
          <w:p w14:paraId="5BD72D55" w14:textId="77777777" w:rsidR="00037E8A" w:rsidRPr="00B5404E" w:rsidRDefault="00577A90" w:rsidP="00B5404E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E</w:t>
            </w:r>
            <w:r w:rsidR="00037E8A" w:rsidRPr="00B5404E">
              <w:rPr>
                <w:rFonts w:asciiTheme="minorHAnsi" w:hAnsiTheme="minorHAnsi" w:cstheme="minorHAnsi"/>
                <w:b/>
              </w:rPr>
              <w:t>KK</w:t>
            </w:r>
            <w:r w:rsidRPr="00B5404E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80" w:type="dxa"/>
          </w:tcPr>
          <w:p w14:paraId="68F30AD7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4EF3C8B3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796758C2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0CC51399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7F8D97A4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75FF5E38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60CE7D0F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</w:tr>
      <w:tr w:rsidR="00037E8A" w:rsidRPr="00B5404E" w14:paraId="30AA195D" w14:textId="77777777" w:rsidTr="006D14BD">
        <w:tc>
          <w:tcPr>
            <w:tcW w:w="1668" w:type="dxa"/>
          </w:tcPr>
          <w:p w14:paraId="653D1C58" w14:textId="77777777" w:rsidR="00037E8A" w:rsidRPr="00B5404E" w:rsidRDefault="00577A90" w:rsidP="00B5404E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E</w:t>
            </w:r>
            <w:r w:rsidR="00037E8A" w:rsidRPr="00B5404E">
              <w:rPr>
                <w:rFonts w:asciiTheme="minorHAnsi" w:hAnsiTheme="minorHAnsi" w:cstheme="minorHAnsi"/>
                <w:b/>
              </w:rPr>
              <w:t>KK</w:t>
            </w:r>
            <w:r w:rsidRPr="00B5404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780" w:type="dxa"/>
          </w:tcPr>
          <w:p w14:paraId="747555E0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546C6085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5CBFA8C1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3FB9D72B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57806B67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74A54600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037B6A4F" w14:textId="77777777" w:rsidR="00037E8A" w:rsidRPr="00B5404E" w:rsidRDefault="00B5404E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x</w:t>
            </w:r>
          </w:p>
        </w:tc>
      </w:tr>
    </w:tbl>
    <w:p w14:paraId="089BD543" w14:textId="77777777" w:rsidR="00E04EBD" w:rsidRPr="00B5404E" w:rsidRDefault="00E04EBD" w:rsidP="00B5404E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5D5121F6" w14:textId="77777777" w:rsidR="007564AD" w:rsidRPr="00B5404E" w:rsidRDefault="007564AD" w:rsidP="00B5404E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0C90C42B" w14:textId="77777777" w:rsidR="00E04EBD" w:rsidRDefault="00E04EBD" w:rsidP="00B5404E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B5404E">
        <w:rPr>
          <w:rFonts w:asciiTheme="minorHAnsi" w:hAnsiTheme="minorHAnsi" w:cstheme="minorHAnsi"/>
          <w:b/>
        </w:rPr>
        <w:t>Tabela 2. Obciążenie pracą studenta:</w:t>
      </w:r>
    </w:p>
    <w:p w14:paraId="28C26B62" w14:textId="77777777" w:rsidR="00B5404E" w:rsidRPr="00B5404E" w:rsidRDefault="00B5404E" w:rsidP="00B5404E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417"/>
        <w:gridCol w:w="411"/>
      </w:tblGrid>
      <w:tr w:rsidR="00E04EBD" w:rsidRPr="00B5404E" w14:paraId="37EBF290" w14:textId="77777777" w:rsidTr="00B37B20">
        <w:tc>
          <w:tcPr>
            <w:tcW w:w="4644" w:type="dxa"/>
            <w:vMerge w:val="restart"/>
            <w:vAlign w:val="center"/>
          </w:tcPr>
          <w:p w14:paraId="459E4633" w14:textId="77777777" w:rsidR="00E04EBD" w:rsidRPr="00B5404E" w:rsidRDefault="00E04EBD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Forma aktywności studenta:</w:t>
            </w:r>
          </w:p>
        </w:tc>
        <w:tc>
          <w:tcPr>
            <w:tcW w:w="3828" w:type="dxa"/>
            <w:gridSpan w:val="2"/>
            <w:vAlign w:val="center"/>
          </w:tcPr>
          <w:p w14:paraId="63F7E3D3" w14:textId="77777777" w:rsidR="00E04EBD" w:rsidRPr="00B5404E" w:rsidRDefault="00E04EBD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Średnia liczba godzin na realizację</w:t>
            </w:r>
          </w:p>
        </w:tc>
      </w:tr>
      <w:tr w:rsidR="00B37B20" w:rsidRPr="00B5404E" w14:paraId="43D6C46F" w14:textId="77777777" w:rsidTr="00B37B20">
        <w:tc>
          <w:tcPr>
            <w:tcW w:w="4644" w:type="dxa"/>
            <w:vMerge/>
          </w:tcPr>
          <w:p w14:paraId="71C56124" w14:textId="77777777" w:rsidR="00B37B20" w:rsidRPr="00B5404E" w:rsidRDefault="00B37B20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17" w:type="dxa"/>
            <w:tcBorders>
              <w:right w:val="nil"/>
            </w:tcBorders>
          </w:tcPr>
          <w:p w14:paraId="3C2C9252" w14:textId="77777777" w:rsidR="00B37B20" w:rsidRPr="00B5404E" w:rsidRDefault="00B37B20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Studia niestacjonarne</w:t>
            </w:r>
          </w:p>
        </w:tc>
        <w:tc>
          <w:tcPr>
            <w:tcW w:w="411" w:type="dxa"/>
            <w:tcBorders>
              <w:left w:val="nil"/>
            </w:tcBorders>
          </w:tcPr>
          <w:p w14:paraId="14F63187" w14:textId="77777777" w:rsidR="00B37B20" w:rsidRPr="00B5404E" w:rsidRDefault="00B37B20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7B20" w:rsidRPr="00B5404E" w14:paraId="3DCC5500" w14:textId="77777777" w:rsidTr="00B37B20">
        <w:tc>
          <w:tcPr>
            <w:tcW w:w="4644" w:type="dxa"/>
          </w:tcPr>
          <w:p w14:paraId="213ABF9A" w14:textId="77777777" w:rsidR="00B37B20" w:rsidRPr="00B5404E" w:rsidRDefault="00B37B20" w:rsidP="00B54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Godziny zajęć z nauczycielem/ami:</w:t>
            </w:r>
          </w:p>
          <w:p w14:paraId="65D53249" w14:textId="36721556" w:rsidR="00781D83" w:rsidRPr="00B5404E" w:rsidRDefault="00544BF3" w:rsidP="00B54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</w:t>
            </w:r>
            <w:r w:rsidR="00781D83" w:rsidRPr="00B5404E">
              <w:rPr>
                <w:rFonts w:asciiTheme="minorHAnsi" w:hAnsiTheme="minorHAnsi" w:cstheme="minorHAnsi"/>
              </w:rPr>
              <w:t>: 1</w:t>
            </w:r>
            <w:r w:rsidR="00727DBD">
              <w:rPr>
                <w:rFonts w:asciiTheme="minorHAnsi" w:hAnsiTheme="minorHAnsi" w:cstheme="minorHAnsi"/>
              </w:rPr>
              <w:t>0</w:t>
            </w:r>
            <w:r w:rsidR="00781D83" w:rsidRPr="00B5404E">
              <w:rPr>
                <w:rFonts w:asciiTheme="minorHAnsi" w:hAnsiTheme="minorHAnsi" w:cstheme="minorHAnsi"/>
              </w:rPr>
              <w:t xml:space="preserve"> godz.</w:t>
            </w:r>
            <w:r w:rsidR="00781D83" w:rsidRPr="00B5404E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Zajęcia pratkyczne</w:t>
            </w:r>
            <w:r w:rsidR="00781D83" w:rsidRPr="00B5404E">
              <w:rPr>
                <w:rFonts w:asciiTheme="minorHAnsi" w:hAnsiTheme="minorHAnsi" w:cstheme="minorHAnsi"/>
              </w:rPr>
              <w:t xml:space="preserve">: </w:t>
            </w:r>
            <w:r w:rsidR="00B5404E">
              <w:rPr>
                <w:rFonts w:asciiTheme="minorHAnsi" w:hAnsiTheme="minorHAnsi" w:cstheme="minorHAnsi"/>
              </w:rPr>
              <w:t>20</w:t>
            </w:r>
            <w:r w:rsidR="00781D83" w:rsidRPr="00B5404E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3417" w:type="dxa"/>
            <w:tcBorders>
              <w:right w:val="nil"/>
            </w:tcBorders>
          </w:tcPr>
          <w:p w14:paraId="3EF71554" w14:textId="59029926" w:rsidR="00B37B20" w:rsidRPr="00B5404E" w:rsidRDefault="004673B3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3</w:t>
            </w:r>
            <w:r w:rsidR="00FA644A">
              <w:rPr>
                <w:rFonts w:asciiTheme="minorHAnsi" w:hAnsiTheme="minorHAnsi" w:cstheme="minorHAnsi"/>
              </w:rPr>
              <w:t>0</w:t>
            </w:r>
            <w:r w:rsidR="00781D83" w:rsidRPr="00B5404E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11" w:type="dxa"/>
            <w:tcBorders>
              <w:left w:val="nil"/>
            </w:tcBorders>
          </w:tcPr>
          <w:p w14:paraId="27FA0631" w14:textId="77777777" w:rsidR="00B37B20" w:rsidRPr="00B5404E" w:rsidRDefault="00B37B20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81D83" w:rsidRPr="00B5404E" w14:paraId="5D2F0954" w14:textId="77777777" w:rsidTr="005866BE">
        <w:trPr>
          <w:trHeight w:val="1074"/>
        </w:trPr>
        <w:tc>
          <w:tcPr>
            <w:tcW w:w="4644" w:type="dxa"/>
          </w:tcPr>
          <w:p w14:paraId="62E5BA9D" w14:textId="4B4E8E17" w:rsidR="00781D83" w:rsidRPr="00B5404E" w:rsidRDefault="00781D83" w:rsidP="00B54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 xml:space="preserve">Czytanie literatury: </w:t>
            </w:r>
            <w:r w:rsidR="00FC2E82">
              <w:rPr>
                <w:rFonts w:asciiTheme="minorHAnsi" w:hAnsiTheme="minorHAnsi" w:cstheme="minorHAnsi"/>
              </w:rPr>
              <w:t>1</w:t>
            </w:r>
            <w:r w:rsidR="00880504">
              <w:rPr>
                <w:rFonts w:asciiTheme="minorHAnsi" w:hAnsiTheme="minorHAnsi" w:cstheme="minorHAnsi"/>
              </w:rPr>
              <w:t>0</w:t>
            </w:r>
            <w:r w:rsidRPr="00B5404E">
              <w:rPr>
                <w:rFonts w:asciiTheme="minorHAnsi" w:hAnsiTheme="minorHAnsi" w:cstheme="minorHAnsi"/>
              </w:rPr>
              <w:t xml:space="preserve"> godz.</w:t>
            </w:r>
          </w:p>
          <w:p w14:paraId="2234FC2B" w14:textId="0C96FF39" w:rsidR="00781D83" w:rsidRPr="00B5404E" w:rsidRDefault="00781D83" w:rsidP="00B54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 xml:space="preserve">Przygotowanie do napisania pracy zaliczeniowej: </w:t>
            </w:r>
            <w:r w:rsidR="00501D4E">
              <w:rPr>
                <w:rFonts w:asciiTheme="minorHAnsi" w:hAnsiTheme="minorHAnsi" w:cstheme="minorHAnsi"/>
              </w:rPr>
              <w:t>1</w:t>
            </w:r>
            <w:r w:rsidR="00880504">
              <w:rPr>
                <w:rFonts w:asciiTheme="minorHAnsi" w:hAnsiTheme="minorHAnsi" w:cstheme="minorHAnsi"/>
              </w:rPr>
              <w:t>0</w:t>
            </w:r>
            <w:r w:rsidRPr="00B5404E">
              <w:rPr>
                <w:rFonts w:asciiTheme="minorHAnsi" w:hAnsiTheme="minorHAnsi" w:cstheme="minorHAnsi"/>
              </w:rPr>
              <w:t xml:space="preserve"> godz.</w:t>
            </w:r>
          </w:p>
          <w:p w14:paraId="65BABD02" w14:textId="5FF99A54" w:rsidR="00781D83" w:rsidRPr="00B5404E" w:rsidRDefault="00781D83" w:rsidP="00B54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 xml:space="preserve">Przygotowanie do sprawdzianu: </w:t>
            </w:r>
            <w:r w:rsidR="00501D4E">
              <w:rPr>
                <w:rFonts w:asciiTheme="minorHAnsi" w:hAnsiTheme="minorHAnsi" w:cstheme="minorHAnsi"/>
              </w:rPr>
              <w:t>25</w:t>
            </w:r>
            <w:r w:rsidRPr="00B5404E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3417" w:type="dxa"/>
            <w:tcBorders>
              <w:right w:val="nil"/>
            </w:tcBorders>
          </w:tcPr>
          <w:p w14:paraId="47F1E931" w14:textId="0D17659F" w:rsidR="00781D83" w:rsidRPr="00B5404E" w:rsidRDefault="00FC2E82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  <w:r w:rsidR="00781D83" w:rsidRPr="00B5404E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11" w:type="dxa"/>
            <w:tcBorders>
              <w:left w:val="nil"/>
            </w:tcBorders>
          </w:tcPr>
          <w:p w14:paraId="268BD31F" w14:textId="77777777" w:rsidR="00781D83" w:rsidRPr="00B5404E" w:rsidRDefault="00781D83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7B20" w:rsidRPr="00B5404E" w14:paraId="7B26B219" w14:textId="77777777" w:rsidTr="00B37B20">
        <w:tc>
          <w:tcPr>
            <w:tcW w:w="4644" w:type="dxa"/>
          </w:tcPr>
          <w:p w14:paraId="7085B6C7" w14:textId="77777777" w:rsidR="00B37B20" w:rsidRPr="00B5404E" w:rsidRDefault="00B37B20" w:rsidP="00B540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Razem przewidywana liczba godzin</w:t>
            </w:r>
          </w:p>
        </w:tc>
        <w:tc>
          <w:tcPr>
            <w:tcW w:w="3417" w:type="dxa"/>
            <w:tcBorders>
              <w:right w:val="nil"/>
            </w:tcBorders>
          </w:tcPr>
          <w:p w14:paraId="54C1D346" w14:textId="5BB699B2" w:rsidR="00B37B20" w:rsidRPr="00B5404E" w:rsidRDefault="00FC2E82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</w:t>
            </w:r>
            <w:r w:rsidR="00781D83" w:rsidRPr="00B5404E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11" w:type="dxa"/>
            <w:tcBorders>
              <w:left w:val="nil"/>
            </w:tcBorders>
          </w:tcPr>
          <w:p w14:paraId="2AD2FC52" w14:textId="77777777" w:rsidR="00B37B20" w:rsidRPr="00B5404E" w:rsidRDefault="00B37B20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7B20" w:rsidRPr="00B5404E" w14:paraId="6135A55B" w14:textId="77777777" w:rsidTr="00B37B20">
        <w:tc>
          <w:tcPr>
            <w:tcW w:w="4644" w:type="dxa"/>
          </w:tcPr>
          <w:p w14:paraId="168B60E5" w14:textId="77777777" w:rsidR="00B37B20" w:rsidRPr="00B5404E" w:rsidRDefault="00B37B20" w:rsidP="00B5404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Liczba punktów ECTS dla przedmiotu:</w:t>
            </w:r>
          </w:p>
        </w:tc>
        <w:tc>
          <w:tcPr>
            <w:tcW w:w="3417" w:type="dxa"/>
            <w:tcBorders>
              <w:right w:val="nil"/>
            </w:tcBorders>
          </w:tcPr>
          <w:p w14:paraId="7C10F5BF" w14:textId="06B9F51B" w:rsidR="00B37B20" w:rsidRPr="00B5404E" w:rsidRDefault="00FC2E82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11" w:type="dxa"/>
            <w:tcBorders>
              <w:left w:val="nil"/>
            </w:tcBorders>
          </w:tcPr>
          <w:p w14:paraId="31B0A84F" w14:textId="77777777" w:rsidR="00B37B20" w:rsidRPr="00B5404E" w:rsidRDefault="00B37B20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21578E9" w14:textId="77777777" w:rsidR="009F0B0F" w:rsidRDefault="009F0B0F" w:rsidP="00B5404E">
      <w:pPr>
        <w:pStyle w:val="Nagwek1"/>
        <w:snapToGrid/>
        <w:spacing w:after="0" w:line="240" w:lineRule="auto"/>
        <w:rPr>
          <w:rFonts w:asciiTheme="minorHAnsi" w:eastAsia="Calibri" w:hAnsiTheme="minorHAnsi" w:cstheme="minorHAnsi"/>
        </w:rPr>
      </w:pPr>
    </w:p>
    <w:p w14:paraId="6CCC6F37" w14:textId="77777777" w:rsidR="00880504" w:rsidRDefault="00880504" w:rsidP="00880504"/>
    <w:p w14:paraId="79D37262" w14:textId="77777777" w:rsidR="00880504" w:rsidRDefault="00880504" w:rsidP="00880504"/>
    <w:p w14:paraId="3FD81EE6" w14:textId="77777777" w:rsidR="00880504" w:rsidRDefault="00880504" w:rsidP="00880504"/>
    <w:p w14:paraId="61263CC9" w14:textId="77777777" w:rsidR="00880504" w:rsidRDefault="00880504" w:rsidP="00880504"/>
    <w:p w14:paraId="12F6E60E" w14:textId="77777777" w:rsidR="00880504" w:rsidRDefault="00880504" w:rsidP="00880504"/>
    <w:p w14:paraId="24E4644E" w14:textId="77777777" w:rsidR="00544BF3" w:rsidRDefault="00544BF3" w:rsidP="00880504"/>
    <w:p w14:paraId="68E8C72B" w14:textId="77777777" w:rsidR="00544BF3" w:rsidRDefault="00544BF3" w:rsidP="00880504"/>
    <w:p w14:paraId="452DBDB9" w14:textId="77777777" w:rsidR="00544BF3" w:rsidRDefault="00544BF3" w:rsidP="00880504"/>
    <w:p w14:paraId="06D43AC7" w14:textId="77777777" w:rsidR="00880504" w:rsidRPr="00880504" w:rsidRDefault="00880504" w:rsidP="00880504"/>
    <w:p w14:paraId="16DF8C3C" w14:textId="77777777" w:rsidR="009F0B0F" w:rsidRDefault="00D12C32" w:rsidP="00B5404E">
      <w:pPr>
        <w:pStyle w:val="Nagwek1"/>
        <w:snapToGrid/>
        <w:spacing w:after="0" w:line="240" w:lineRule="auto"/>
        <w:rPr>
          <w:rFonts w:asciiTheme="minorHAnsi" w:eastAsia="Calibri" w:hAnsiTheme="minorHAnsi" w:cstheme="minorHAnsi"/>
        </w:rPr>
      </w:pPr>
      <w:r w:rsidRPr="00B5404E">
        <w:rPr>
          <w:rFonts w:asciiTheme="minorHAnsi" w:eastAsia="Calibri" w:hAnsiTheme="minorHAnsi" w:cstheme="minorHAnsi"/>
        </w:rPr>
        <w:lastRenderedPageBreak/>
        <w:t>Tabele 3</w:t>
      </w:r>
      <w:r w:rsidR="009F0B0F" w:rsidRPr="00B5404E">
        <w:rPr>
          <w:rFonts w:asciiTheme="minorHAnsi" w:eastAsia="Calibri" w:hAnsiTheme="minorHAnsi" w:cstheme="minorHAnsi"/>
        </w:rPr>
        <w:t>. Kryteria oceny</w:t>
      </w:r>
    </w:p>
    <w:p w14:paraId="19138628" w14:textId="77777777" w:rsidR="00880504" w:rsidRPr="00880504" w:rsidRDefault="00880504" w:rsidP="00880504"/>
    <w:p w14:paraId="1D0E7464" w14:textId="77777777" w:rsidR="009F0B0F" w:rsidRDefault="009F0B0F" w:rsidP="00880504">
      <w:pPr>
        <w:pStyle w:val="Tekstpodstawowy2"/>
        <w:numPr>
          <w:ilvl w:val="0"/>
          <w:numId w:val="1"/>
        </w:numPr>
        <w:spacing w:after="0" w:line="240" w:lineRule="auto"/>
        <w:ind w:left="284" w:hanging="284"/>
        <w:rPr>
          <w:rFonts w:cstheme="minorHAnsi"/>
          <w:b/>
        </w:rPr>
      </w:pPr>
      <w:r w:rsidRPr="00B5404E">
        <w:rPr>
          <w:rFonts w:cstheme="minorHAnsi"/>
          <w:b/>
        </w:rPr>
        <w:t xml:space="preserve">Kryteria oceny przy zaliczaniu </w:t>
      </w:r>
    </w:p>
    <w:p w14:paraId="4E93DB39" w14:textId="77777777" w:rsidR="00880504" w:rsidRPr="00B5404E" w:rsidRDefault="00880504" w:rsidP="00880504">
      <w:pPr>
        <w:pStyle w:val="Tekstpodstawowy2"/>
        <w:spacing w:after="0" w:line="240" w:lineRule="auto"/>
        <w:ind w:left="720"/>
        <w:rPr>
          <w:rFonts w:cstheme="minorHAnsi"/>
          <w:b/>
        </w:rPr>
      </w:pPr>
    </w:p>
    <w:p w14:paraId="194DEAB5" w14:textId="77777777" w:rsidR="009F0B0F" w:rsidRDefault="009F0B0F" w:rsidP="00880504">
      <w:pPr>
        <w:pStyle w:val="Tekstpodstawowy2"/>
        <w:spacing w:after="0" w:line="240" w:lineRule="auto"/>
        <w:jc w:val="both"/>
        <w:rPr>
          <w:rFonts w:cstheme="minorHAnsi"/>
          <w:b/>
        </w:rPr>
      </w:pPr>
      <w:r w:rsidRPr="00880504">
        <w:rPr>
          <w:rFonts w:cstheme="minorHAnsi"/>
          <w:b/>
        </w:rPr>
        <w:t xml:space="preserve">Na ocenę końcową składa się zaliczenie </w:t>
      </w:r>
      <w:r w:rsidR="00544BF3">
        <w:rPr>
          <w:rFonts w:cstheme="minorHAnsi"/>
          <w:b/>
        </w:rPr>
        <w:t>zajęć praktycznych</w:t>
      </w:r>
      <w:r w:rsidRPr="00880504">
        <w:rPr>
          <w:rFonts w:cstheme="minorHAnsi"/>
          <w:b/>
        </w:rPr>
        <w:t xml:space="preserve"> tzn.  przedstawienie poprawnie wykonanych zadań, udzielenie odpowiedzi na krótkie pytania sprawdzające wiedzę  dotyczącą tych zagadnień oraz dane dotyczące aktywności studentów na zajęciach. Dodatkowo student zobowiązany jest napisać i wygłosić referat na wcześniej wyznaczony temat powiązany z treścią przedmiotu</w:t>
      </w:r>
    </w:p>
    <w:p w14:paraId="5D31E2CA" w14:textId="77777777" w:rsidR="00880504" w:rsidRPr="00880504" w:rsidRDefault="00880504" w:rsidP="00880504">
      <w:pPr>
        <w:pStyle w:val="Tekstpodstawowy2"/>
        <w:spacing w:after="0" w:line="240" w:lineRule="auto"/>
        <w:jc w:val="both"/>
        <w:rPr>
          <w:rFonts w:cstheme="minorHAnsi"/>
          <w:b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6956"/>
      </w:tblGrid>
      <w:tr w:rsidR="009F0B0F" w:rsidRPr="00B5404E" w14:paraId="3F6666A8" w14:textId="77777777" w:rsidTr="009F0B0F">
        <w:trPr>
          <w:trHeight w:val="39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D652B2" w14:textId="77777777" w:rsidR="009F0B0F" w:rsidRPr="00B5404E" w:rsidRDefault="009F0B0F" w:rsidP="00B5404E">
            <w:pPr>
              <w:pStyle w:val="Nagwek1"/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B5404E">
              <w:rPr>
                <w:rFonts w:asciiTheme="minorHAnsi" w:eastAsia="Calibri" w:hAnsiTheme="minorHAnsi" w:cstheme="minorHAnsi"/>
              </w:rPr>
              <w:t>Na ocenę 3,0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F656A" w14:textId="77777777" w:rsidR="009F0B0F" w:rsidRPr="00B5404E" w:rsidRDefault="009F0B0F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Odpowiedzi na wszystkie pytania udzielone zostały w 60% zadowalająco.</w:t>
            </w:r>
          </w:p>
          <w:p w14:paraId="6F523273" w14:textId="77777777" w:rsidR="009F0B0F" w:rsidRPr="00B5404E" w:rsidRDefault="009F0B0F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</w:rPr>
              <w:t>Referat został napisany na temat i oddany w wyznaczonym terminie</w:t>
            </w:r>
            <w:r w:rsidR="00D12C32" w:rsidRPr="00B5404E">
              <w:rPr>
                <w:rFonts w:asciiTheme="minorHAnsi" w:hAnsiTheme="minorHAnsi" w:cstheme="minorHAnsi"/>
              </w:rPr>
              <w:t>.</w:t>
            </w:r>
          </w:p>
        </w:tc>
      </w:tr>
      <w:tr w:rsidR="009F0B0F" w:rsidRPr="00B5404E" w14:paraId="0E4D9E64" w14:textId="77777777" w:rsidTr="009F0B0F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7D15C5" w14:textId="77777777" w:rsidR="009F0B0F" w:rsidRPr="00B5404E" w:rsidRDefault="009F0B0F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Na ocenę 3,5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8FF22" w14:textId="77777777" w:rsidR="009F0B0F" w:rsidRPr="00B5404E" w:rsidRDefault="009F0B0F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Odpowiedzi na wszystkie pytania udzielone zostały w 70% zadowalająco.</w:t>
            </w:r>
          </w:p>
          <w:p w14:paraId="2F2089A7" w14:textId="77777777" w:rsidR="009F0B0F" w:rsidRPr="00B5404E" w:rsidRDefault="009F0B0F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</w:rPr>
              <w:t xml:space="preserve">Referat został napisany na temat i oddany w wyznaczonym terminie </w:t>
            </w:r>
          </w:p>
        </w:tc>
      </w:tr>
      <w:tr w:rsidR="009F0B0F" w:rsidRPr="00B5404E" w14:paraId="36DFCFDA" w14:textId="77777777" w:rsidTr="009F0B0F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C22A2F" w14:textId="77777777" w:rsidR="009F0B0F" w:rsidRPr="00B5404E" w:rsidRDefault="009F0B0F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Na ocenę 4,0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92E54" w14:textId="77777777" w:rsidR="009F0B0F" w:rsidRPr="00B5404E" w:rsidRDefault="009F0B0F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Odpowiedzi na wszystkie pytania udzielone zostały w 80% zadowalająco.</w:t>
            </w:r>
          </w:p>
          <w:p w14:paraId="0FD343E1" w14:textId="77777777" w:rsidR="009F0B0F" w:rsidRPr="00B5404E" w:rsidRDefault="009F0B0F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</w:rPr>
              <w:t>Referat został napisany na temat i oddany w wyznaczonym terminie</w:t>
            </w:r>
            <w:r w:rsidR="00D12C32" w:rsidRPr="00B5404E">
              <w:rPr>
                <w:rFonts w:asciiTheme="minorHAnsi" w:hAnsiTheme="minorHAnsi" w:cstheme="minorHAnsi"/>
              </w:rPr>
              <w:t>.</w:t>
            </w:r>
          </w:p>
        </w:tc>
      </w:tr>
      <w:tr w:rsidR="009F0B0F" w:rsidRPr="00B5404E" w14:paraId="34DF1BE9" w14:textId="77777777" w:rsidTr="009F0B0F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35B21D" w14:textId="77777777" w:rsidR="009F0B0F" w:rsidRPr="00B5404E" w:rsidRDefault="009F0B0F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Na ocenę 4,5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EED28" w14:textId="77777777" w:rsidR="009F0B0F" w:rsidRPr="00B5404E" w:rsidRDefault="009F0B0F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 xml:space="preserve">Odpowiedzi na wszystkie pytania udzielone zostały </w:t>
            </w:r>
            <w:r w:rsidR="00D12C32" w:rsidRPr="00B5404E">
              <w:rPr>
                <w:rFonts w:asciiTheme="minorHAnsi" w:hAnsiTheme="minorHAnsi" w:cstheme="minorHAnsi"/>
              </w:rPr>
              <w:t>udzielone poprawnie</w:t>
            </w:r>
            <w:r w:rsidRPr="00B5404E">
              <w:rPr>
                <w:rFonts w:asciiTheme="minorHAnsi" w:hAnsiTheme="minorHAnsi" w:cstheme="minorHAnsi"/>
              </w:rPr>
              <w:t>.</w:t>
            </w:r>
          </w:p>
          <w:p w14:paraId="37DD0394" w14:textId="77777777" w:rsidR="009F0B0F" w:rsidRPr="00B5404E" w:rsidRDefault="009F0B0F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</w:rPr>
              <w:t>Referat został napisany na temat i oddany w wyznaczonym terminie</w:t>
            </w:r>
            <w:r w:rsidR="00D12C32" w:rsidRPr="00B5404E">
              <w:rPr>
                <w:rFonts w:asciiTheme="minorHAnsi" w:hAnsiTheme="minorHAnsi" w:cstheme="minorHAnsi"/>
              </w:rPr>
              <w:t>.</w:t>
            </w:r>
          </w:p>
        </w:tc>
      </w:tr>
      <w:tr w:rsidR="009F0B0F" w:rsidRPr="00B5404E" w14:paraId="4A113EE7" w14:textId="77777777" w:rsidTr="009F0B0F">
        <w:trPr>
          <w:trHeight w:val="80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3E76A2" w14:textId="77777777" w:rsidR="009F0B0F" w:rsidRPr="00B5404E" w:rsidRDefault="009F0B0F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Na ocenę 5,0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A1F82" w14:textId="77777777" w:rsidR="00D12C32" w:rsidRPr="00B5404E" w:rsidRDefault="00D12C32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Odpowiedzi na wszystkie pytania udzielone zostały udzielone poprawnie.</w:t>
            </w:r>
          </w:p>
          <w:p w14:paraId="3577A567" w14:textId="77777777" w:rsidR="009F0B0F" w:rsidRPr="00B5404E" w:rsidRDefault="00D12C32" w:rsidP="00B5404E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 xml:space="preserve">Referat został napisany na temat i oddany w wyznaczonym terminie </w:t>
            </w:r>
            <w:r w:rsidR="009F0B0F" w:rsidRPr="00B5404E">
              <w:rPr>
                <w:rFonts w:asciiTheme="minorHAnsi" w:hAnsiTheme="minorHAnsi" w:cstheme="minorHAnsi"/>
              </w:rPr>
              <w:t>Aktywność na ćwiczeniach była bardzo wysoka.</w:t>
            </w:r>
          </w:p>
        </w:tc>
      </w:tr>
    </w:tbl>
    <w:p w14:paraId="12A6FFA2" w14:textId="77777777" w:rsidR="009F0B0F" w:rsidRPr="00B5404E" w:rsidRDefault="009F0B0F" w:rsidP="00B5404E">
      <w:pPr>
        <w:pStyle w:val="Tekstpodstawowy2"/>
        <w:spacing w:after="0" w:line="240" w:lineRule="auto"/>
        <w:rPr>
          <w:rFonts w:cstheme="minorHAnsi"/>
          <w:b/>
        </w:rPr>
      </w:pPr>
    </w:p>
    <w:p w14:paraId="2BA9A9EB" w14:textId="77777777" w:rsidR="007346AB" w:rsidRPr="00B5404E" w:rsidRDefault="007346AB" w:rsidP="00B5404E">
      <w:pPr>
        <w:spacing w:after="0" w:line="240" w:lineRule="auto"/>
        <w:jc w:val="both"/>
        <w:rPr>
          <w:rFonts w:asciiTheme="minorHAnsi" w:hAnsiTheme="minorHAnsi" w:cstheme="minorHAnsi"/>
          <w:b/>
        </w:rPr>
        <w:sectPr w:rsidR="007346AB" w:rsidRPr="00B5404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6E85B76" w14:textId="77777777" w:rsidR="00E04EBD" w:rsidRDefault="007346AB" w:rsidP="00B5404E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B5404E">
        <w:rPr>
          <w:rFonts w:asciiTheme="minorHAnsi" w:hAnsiTheme="minorHAnsi" w:cstheme="minorHAnsi"/>
          <w:b/>
        </w:rPr>
        <w:lastRenderedPageBreak/>
        <w:t xml:space="preserve">Tabela 3. Powiązanie efektów kształcenia przedmiotu </w:t>
      </w:r>
      <w:r w:rsidR="004673B3" w:rsidRPr="00B5404E">
        <w:rPr>
          <w:rFonts w:asciiTheme="minorHAnsi" w:hAnsiTheme="minorHAnsi" w:cstheme="minorHAnsi"/>
          <w:b/>
        </w:rPr>
        <w:t>TECHNOLOGIA ROBÓT INSTALACYJNYCH</w:t>
      </w:r>
      <w:r w:rsidRPr="00B5404E">
        <w:rPr>
          <w:rFonts w:asciiTheme="minorHAnsi" w:hAnsiTheme="minorHAnsi" w:cstheme="minorHAnsi"/>
          <w:b/>
        </w:rPr>
        <w:t xml:space="preserve"> treści programowych, metod i form dotyczących z efektami zdefiniowanymi dla kierunku </w:t>
      </w:r>
      <w:r w:rsidR="00037E8A" w:rsidRPr="00B5404E">
        <w:rPr>
          <w:rFonts w:asciiTheme="minorHAnsi" w:hAnsiTheme="minorHAnsi" w:cstheme="minorHAnsi"/>
          <w:b/>
        </w:rPr>
        <w:t>INŻYNIERIA ŚRODOWISKA</w:t>
      </w:r>
    </w:p>
    <w:p w14:paraId="3B099576" w14:textId="77777777" w:rsidR="00880504" w:rsidRPr="00B5404E" w:rsidRDefault="00880504" w:rsidP="00B5404E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2031"/>
        <w:gridCol w:w="4126"/>
        <w:gridCol w:w="2126"/>
        <w:gridCol w:w="3686"/>
      </w:tblGrid>
      <w:tr w:rsidR="00544BF3" w:rsidRPr="00B5404E" w14:paraId="5EECB47D" w14:textId="77777777" w:rsidTr="00544BF3">
        <w:trPr>
          <w:trHeight w:hRule="exact" w:val="1335"/>
        </w:trPr>
        <w:tc>
          <w:tcPr>
            <w:tcW w:w="2031" w:type="dxa"/>
            <w:vAlign w:val="center"/>
          </w:tcPr>
          <w:p w14:paraId="79B7904D" w14:textId="77777777" w:rsidR="00544BF3" w:rsidRPr="00B5404E" w:rsidRDefault="00544BF3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Treści programowe (E)</w:t>
            </w:r>
          </w:p>
        </w:tc>
        <w:tc>
          <w:tcPr>
            <w:tcW w:w="2031" w:type="dxa"/>
            <w:vAlign w:val="center"/>
          </w:tcPr>
          <w:p w14:paraId="1227E245" w14:textId="77777777" w:rsidR="00544BF3" w:rsidRPr="00B5404E" w:rsidRDefault="00544BF3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404E">
              <w:rPr>
                <w:rFonts w:asciiTheme="minorHAnsi" w:hAnsiTheme="minorHAnsi" w:cstheme="minorHAnsi"/>
              </w:rPr>
              <w:t>Metody dydaktyczne (F)</w:t>
            </w:r>
          </w:p>
        </w:tc>
        <w:tc>
          <w:tcPr>
            <w:tcW w:w="4126" w:type="dxa"/>
            <w:vAlign w:val="center"/>
          </w:tcPr>
          <w:p w14:paraId="1F203421" w14:textId="77777777" w:rsidR="00544BF3" w:rsidRPr="00B5404E" w:rsidRDefault="00544BF3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Formy dydaktyczne prowadzenia zajęć (A9)</w:t>
            </w:r>
          </w:p>
        </w:tc>
        <w:tc>
          <w:tcPr>
            <w:tcW w:w="2126" w:type="dxa"/>
            <w:vAlign w:val="center"/>
          </w:tcPr>
          <w:p w14:paraId="317C9F45" w14:textId="77777777" w:rsidR="00544BF3" w:rsidRPr="00B5404E" w:rsidRDefault="00544BF3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Efekty kształcenia (D)</w:t>
            </w:r>
          </w:p>
        </w:tc>
        <w:tc>
          <w:tcPr>
            <w:tcW w:w="3686" w:type="dxa"/>
            <w:vAlign w:val="center"/>
          </w:tcPr>
          <w:p w14:paraId="14F6E645" w14:textId="77777777" w:rsidR="00544BF3" w:rsidRPr="00B5404E" w:rsidRDefault="00544BF3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Odniesienie danego efektu do efektów zdefiniowanych dla całego programu</w:t>
            </w:r>
          </w:p>
        </w:tc>
      </w:tr>
      <w:tr w:rsidR="00880504" w:rsidRPr="00B5404E" w14:paraId="3D843A3A" w14:textId="77777777" w:rsidTr="00544BF3">
        <w:trPr>
          <w:gridAfter w:val="1"/>
          <w:wAfter w:w="3686" w:type="dxa"/>
          <w:trHeight w:hRule="exact" w:val="284"/>
        </w:trPr>
        <w:tc>
          <w:tcPr>
            <w:tcW w:w="10314" w:type="dxa"/>
            <w:gridSpan w:val="4"/>
            <w:vAlign w:val="center"/>
          </w:tcPr>
          <w:p w14:paraId="39D50DEE" w14:textId="77777777" w:rsidR="00880504" w:rsidRPr="00B5404E" w:rsidRDefault="00880504" w:rsidP="0088050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wiedza</w:t>
            </w:r>
          </w:p>
        </w:tc>
      </w:tr>
      <w:tr w:rsidR="00544BF3" w:rsidRPr="00B5404E" w14:paraId="746B1C8B" w14:textId="77777777" w:rsidTr="00544BF3">
        <w:trPr>
          <w:trHeight w:hRule="exact" w:val="583"/>
        </w:trPr>
        <w:tc>
          <w:tcPr>
            <w:tcW w:w="2031" w:type="dxa"/>
            <w:vAlign w:val="center"/>
          </w:tcPr>
          <w:p w14:paraId="14BAA9F3" w14:textId="77777777" w:rsidR="00544BF3" w:rsidRPr="00880504" w:rsidRDefault="00544BF3" w:rsidP="008805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880504">
              <w:rPr>
                <w:rFonts w:asciiTheme="minorHAnsi" w:hAnsiTheme="minorHAnsi" w:cstheme="minorHAnsi"/>
              </w:rPr>
              <w:t>1 –</w:t>
            </w:r>
            <w:r>
              <w:rPr>
                <w:rFonts w:asciiTheme="minorHAnsi" w:hAnsiTheme="minorHAnsi" w:cstheme="minorHAnsi"/>
              </w:rPr>
              <w:t>T</w:t>
            </w:r>
            <w:r w:rsidRPr="00880504">
              <w:rPr>
                <w:rFonts w:asciiTheme="minorHAnsi" w:hAnsiTheme="minorHAnsi" w:cstheme="minorHAnsi"/>
              </w:rPr>
              <w:t xml:space="preserve">6, </w:t>
            </w:r>
            <w:r>
              <w:rPr>
                <w:rFonts w:asciiTheme="minorHAnsi" w:hAnsiTheme="minorHAnsi" w:cstheme="minorHAnsi"/>
              </w:rPr>
              <w:t>P</w:t>
            </w:r>
            <w:r w:rsidRPr="00880504">
              <w:rPr>
                <w:rFonts w:asciiTheme="minorHAnsi" w:hAnsiTheme="minorHAnsi" w:cstheme="minorHAnsi"/>
              </w:rPr>
              <w:t xml:space="preserve">1 - </w:t>
            </w:r>
            <w:r>
              <w:rPr>
                <w:rFonts w:asciiTheme="minorHAnsi" w:hAnsiTheme="minorHAnsi" w:cstheme="minorHAnsi"/>
              </w:rPr>
              <w:t>P</w:t>
            </w:r>
            <w:r w:rsidRPr="00880504">
              <w:rPr>
                <w:rFonts w:asciiTheme="minorHAnsi" w:hAnsiTheme="minorHAnsi" w:cstheme="minorHAnsi"/>
              </w:rPr>
              <w:t>6</w:t>
            </w:r>
          </w:p>
          <w:p w14:paraId="581691D0" w14:textId="77777777" w:rsidR="00544BF3" w:rsidRPr="00880504" w:rsidRDefault="00544BF3" w:rsidP="008805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4E4BDCA" w14:textId="77777777" w:rsidR="00544BF3" w:rsidRPr="00880504" w:rsidRDefault="00544BF3" w:rsidP="008805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1" w:type="dxa"/>
            <w:vAlign w:val="center"/>
          </w:tcPr>
          <w:p w14:paraId="0651D770" w14:textId="77777777" w:rsidR="00544BF3" w:rsidRPr="00880504" w:rsidRDefault="00544BF3" w:rsidP="008805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126" w:type="dxa"/>
            <w:vAlign w:val="center"/>
          </w:tcPr>
          <w:p w14:paraId="0CC28A47" w14:textId="77777777" w:rsidR="00544BF3" w:rsidRPr="00880504" w:rsidRDefault="00544BF3" w:rsidP="008805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2126" w:type="dxa"/>
            <w:vAlign w:val="center"/>
          </w:tcPr>
          <w:p w14:paraId="1E3F8E2D" w14:textId="77777777" w:rsidR="00544BF3" w:rsidRPr="00880504" w:rsidRDefault="00544BF3" w:rsidP="008805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0504">
              <w:rPr>
                <w:rFonts w:asciiTheme="minorHAnsi" w:hAnsiTheme="minorHAnsi" w:cstheme="minorHAnsi"/>
              </w:rPr>
              <w:t>EKW1; EKW2</w:t>
            </w:r>
            <w:r>
              <w:rPr>
                <w:rFonts w:asciiTheme="minorHAnsi" w:hAnsiTheme="minorHAnsi" w:cstheme="minorHAnsi"/>
              </w:rPr>
              <w:t>; EKW3</w:t>
            </w:r>
          </w:p>
        </w:tc>
        <w:tc>
          <w:tcPr>
            <w:tcW w:w="3686" w:type="dxa"/>
            <w:vAlign w:val="center"/>
          </w:tcPr>
          <w:p w14:paraId="073E19A9" w14:textId="77777777" w:rsidR="00544BF3" w:rsidRPr="00880504" w:rsidRDefault="00544BF3" w:rsidP="00B671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050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B671BF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880504">
              <w:rPr>
                <w:rFonts w:asciiTheme="minorHAnsi" w:hAnsiTheme="minorHAnsi" w:cstheme="minorHAnsi"/>
              </w:rPr>
              <w:t>W</w:t>
            </w:r>
            <w:r w:rsidR="00821ED5">
              <w:rPr>
                <w:rFonts w:asciiTheme="minorHAnsi" w:hAnsiTheme="minorHAnsi" w:cstheme="minorHAnsi"/>
              </w:rPr>
              <w:t>11</w:t>
            </w:r>
          </w:p>
        </w:tc>
      </w:tr>
      <w:tr w:rsidR="00880504" w:rsidRPr="00B5404E" w14:paraId="5489B0A6" w14:textId="77777777" w:rsidTr="00544BF3">
        <w:trPr>
          <w:gridAfter w:val="1"/>
          <w:wAfter w:w="3686" w:type="dxa"/>
          <w:trHeight w:hRule="exact" w:val="284"/>
        </w:trPr>
        <w:tc>
          <w:tcPr>
            <w:tcW w:w="10314" w:type="dxa"/>
            <w:gridSpan w:val="4"/>
            <w:vAlign w:val="center"/>
          </w:tcPr>
          <w:p w14:paraId="4C32EA85" w14:textId="77777777" w:rsidR="00880504" w:rsidRPr="00B5404E" w:rsidRDefault="00880504" w:rsidP="0088050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B5404E">
              <w:rPr>
                <w:rFonts w:asciiTheme="minorHAnsi" w:hAnsiTheme="minorHAnsi" w:cstheme="minorHAnsi"/>
                <w:b/>
              </w:rPr>
              <w:t>miejętnośc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B5404E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85BCB0E" w14:textId="77777777" w:rsidR="00880504" w:rsidRPr="00B5404E" w:rsidRDefault="00880504" w:rsidP="00B540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21ED5" w:rsidRPr="00B5404E" w14:paraId="5BDC9FA7" w14:textId="77777777" w:rsidTr="00C56BF5">
        <w:trPr>
          <w:trHeight w:hRule="exact" w:val="556"/>
        </w:trPr>
        <w:tc>
          <w:tcPr>
            <w:tcW w:w="2031" w:type="dxa"/>
            <w:vAlign w:val="center"/>
          </w:tcPr>
          <w:p w14:paraId="414AC4F8" w14:textId="77777777" w:rsidR="00821ED5" w:rsidRPr="00880504" w:rsidRDefault="00821ED5" w:rsidP="00821ED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880504">
              <w:rPr>
                <w:rFonts w:asciiTheme="minorHAnsi" w:hAnsiTheme="minorHAnsi" w:cstheme="minorHAnsi"/>
              </w:rPr>
              <w:t xml:space="preserve">2 – </w:t>
            </w:r>
            <w:r>
              <w:rPr>
                <w:rFonts w:asciiTheme="minorHAnsi" w:hAnsiTheme="minorHAnsi" w:cstheme="minorHAnsi"/>
              </w:rPr>
              <w:t>T</w:t>
            </w:r>
            <w:r w:rsidRPr="00880504">
              <w:rPr>
                <w:rFonts w:asciiTheme="minorHAnsi" w:hAnsiTheme="minorHAnsi" w:cstheme="minorHAnsi"/>
              </w:rPr>
              <w:t xml:space="preserve">4;  </w:t>
            </w:r>
            <w:r>
              <w:rPr>
                <w:rFonts w:asciiTheme="minorHAnsi" w:hAnsiTheme="minorHAnsi" w:cstheme="minorHAnsi"/>
              </w:rPr>
              <w:t>P</w:t>
            </w:r>
            <w:r w:rsidRPr="00880504">
              <w:rPr>
                <w:rFonts w:asciiTheme="minorHAnsi" w:hAnsiTheme="minorHAnsi" w:cstheme="minorHAnsi"/>
              </w:rPr>
              <w:t>1 –</w:t>
            </w:r>
            <w:r>
              <w:rPr>
                <w:rFonts w:asciiTheme="minorHAnsi" w:hAnsiTheme="minorHAnsi" w:cstheme="minorHAnsi"/>
              </w:rPr>
              <w:t>P</w:t>
            </w:r>
            <w:r w:rsidRPr="00880504">
              <w:rPr>
                <w:rFonts w:asciiTheme="minorHAnsi" w:hAnsiTheme="minorHAnsi" w:cstheme="minorHAnsi"/>
              </w:rPr>
              <w:t>4;</w:t>
            </w:r>
          </w:p>
        </w:tc>
        <w:tc>
          <w:tcPr>
            <w:tcW w:w="2031" w:type="dxa"/>
            <w:vAlign w:val="center"/>
          </w:tcPr>
          <w:p w14:paraId="6C7330D0" w14:textId="77777777" w:rsidR="00821ED5" w:rsidRPr="00880504" w:rsidRDefault="00821ED5" w:rsidP="00821ED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126" w:type="dxa"/>
          </w:tcPr>
          <w:p w14:paraId="1A2489C9" w14:textId="77777777" w:rsidR="00821ED5" w:rsidRDefault="00821ED5" w:rsidP="00821ED5">
            <w:pPr>
              <w:jc w:val="center"/>
            </w:pPr>
            <w:r w:rsidRPr="00B36360"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2126" w:type="dxa"/>
            <w:vAlign w:val="center"/>
          </w:tcPr>
          <w:p w14:paraId="06C69EFE" w14:textId="77777777" w:rsidR="00821ED5" w:rsidRPr="00880504" w:rsidRDefault="00821ED5" w:rsidP="00821ED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0504">
              <w:rPr>
                <w:rFonts w:asciiTheme="minorHAnsi" w:hAnsiTheme="minorHAnsi" w:cstheme="minorHAnsi"/>
              </w:rPr>
              <w:t xml:space="preserve">EKU1; </w:t>
            </w:r>
          </w:p>
        </w:tc>
        <w:tc>
          <w:tcPr>
            <w:tcW w:w="3686" w:type="dxa"/>
            <w:vAlign w:val="center"/>
          </w:tcPr>
          <w:p w14:paraId="0CCE27E1" w14:textId="77777777" w:rsidR="00821ED5" w:rsidRPr="00880504" w:rsidRDefault="00821ED5" w:rsidP="00B671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050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B671BF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880504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13</w:t>
            </w:r>
          </w:p>
        </w:tc>
      </w:tr>
      <w:tr w:rsidR="00821ED5" w:rsidRPr="00B5404E" w14:paraId="5136D6F3" w14:textId="77777777" w:rsidTr="00C56BF5">
        <w:trPr>
          <w:trHeight w:hRule="exact" w:val="721"/>
        </w:trPr>
        <w:tc>
          <w:tcPr>
            <w:tcW w:w="2031" w:type="dxa"/>
            <w:vAlign w:val="center"/>
          </w:tcPr>
          <w:p w14:paraId="39E5BD5C" w14:textId="77777777" w:rsidR="00821ED5" w:rsidRPr="00880504" w:rsidRDefault="00821ED5" w:rsidP="00821ED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880504">
              <w:rPr>
                <w:rFonts w:asciiTheme="minorHAnsi" w:hAnsiTheme="minorHAnsi" w:cstheme="minorHAnsi"/>
              </w:rPr>
              <w:t xml:space="preserve">W5 – </w:t>
            </w:r>
            <w:r>
              <w:rPr>
                <w:rFonts w:asciiTheme="minorHAnsi" w:hAnsiTheme="minorHAnsi" w:cstheme="minorHAnsi"/>
              </w:rPr>
              <w:t>T</w:t>
            </w:r>
            <w:r w:rsidRPr="00880504">
              <w:rPr>
                <w:rFonts w:asciiTheme="minorHAnsi" w:hAnsiTheme="minorHAnsi" w:cstheme="minorHAnsi"/>
              </w:rPr>
              <w:t xml:space="preserve">6;  </w:t>
            </w:r>
            <w:r>
              <w:rPr>
                <w:rFonts w:asciiTheme="minorHAnsi" w:hAnsiTheme="minorHAnsi" w:cstheme="minorHAnsi"/>
              </w:rPr>
              <w:t>P</w:t>
            </w:r>
            <w:r w:rsidRPr="00880504">
              <w:rPr>
                <w:rFonts w:asciiTheme="minorHAnsi" w:hAnsiTheme="minorHAnsi" w:cstheme="minorHAnsi"/>
              </w:rPr>
              <w:t>5 –</w:t>
            </w:r>
            <w:r>
              <w:rPr>
                <w:rFonts w:asciiTheme="minorHAnsi" w:hAnsiTheme="minorHAnsi" w:cstheme="minorHAnsi"/>
              </w:rPr>
              <w:t>P</w:t>
            </w:r>
            <w:r w:rsidRPr="00880504">
              <w:rPr>
                <w:rFonts w:asciiTheme="minorHAnsi" w:hAnsiTheme="minorHAnsi" w:cstheme="minorHAnsi"/>
              </w:rPr>
              <w:t>6;</w:t>
            </w:r>
          </w:p>
        </w:tc>
        <w:tc>
          <w:tcPr>
            <w:tcW w:w="2031" w:type="dxa"/>
            <w:vAlign w:val="center"/>
          </w:tcPr>
          <w:p w14:paraId="3D9E3748" w14:textId="77777777" w:rsidR="00821ED5" w:rsidRPr="00880504" w:rsidRDefault="00821ED5" w:rsidP="00821ED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126" w:type="dxa"/>
          </w:tcPr>
          <w:p w14:paraId="79BB9C38" w14:textId="77777777" w:rsidR="00821ED5" w:rsidRDefault="00821ED5" w:rsidP="00821ED5">
            <w:pPr>
              <w:jc w:val="center"/>
            </w:pPr>
            <w:r w:rsidRPr="00B36360"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2126" w:type="dxa"/>
            <w:vAlign w:val="center"/>
          </w:tcPr>
          <w:p w14:paraId="2D651318" w14:textId="77777777" w:rsidR="00821ED5" w:rsidRPr="00880504" w:rsidRDefault="00821ED5" w:rsidP="00821ED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0504">
              <w:rPr>
                <w:rFonts w:asciiTheme="minorHAnsi" w:hAnsiTheme="minorHAnsi" w:cstheme="minorHAnsi"/>
              </w:rPr>
              <w:t xml:space="preserve">EKU2; </w:t>
            </w:r>
          </w:p>
        </w:tc>
        <w:tc>
          <w:tcPr>
            <w:tcW w:w="3686" w:type="dxa"/>
            <w:vAlign w:val="center"/>
          </w:tcPr>
          <w:p w14:paraId="199A5836" w14:textId="77777777" w:rsidR="00821ED5" w:rsidRPr="00880504" w:rsidRDefault="00821ED5" w:rsidP="00B671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050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B671BF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880504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13</w:t>
            </w:r>
          </w:p>
        </w:tc>
      </w:tr>
      <w:tr w:rsidR="00880504" w:rsidRPr="00B5404E" w14:paraId="35A80FBF" w14:textId="77777777" w:rsidTr="00544BF3">
        <w:trPr>
          <w:gridAfter w:val="1"/>
          <w:wAfter w:w="3686" w:type="dxa"/>
          <w:trHeight w:hRule="exact" w:val="284"/>
        </w:trPr>
        <w:tc>
          <w:tcPr>
            <w:tcW w:w="10314" w:type="dxa"/>
            <w:gridSpan w:val="4"/>
            <w:vAlign w:val="center"/>
          </w:tcPr>
          <w:p w14:paraId="3FE0FF1F" w14:textId="77777777" w:rsidR="00880504" w:rsidRPr="00B5404E" w:rsidRDefault="00880504" w:rsidP="0088050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B5404E">
              <w:rPr>
                <w:rFonts w:asciiTheme="minorHAnsi" w:hAnsiTheme="minorHAnsi" w:cstheme="minorHAnsi"/>
                <w:b/>
              </w:rPr>
              <w:t>komp</w:t>
            </w:r>
            <w:r>
              <w:rPr>
                <w:rFonts w:asciiTheme="minorHAnsi" w:hAnsiTheme="minorHAnsi" w:cstheme="minorHAnsi"/>
                <w:b/>
              </w:rPr>
              <w:t>etencje</w:t>
            </w:r>
            <w:r w:rsidRPr="00B5404E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społeczne </w:t>
            </w:r>
          </w:p>
        </w:tc>
      </w:tr>
      <w:tr w:rsidR="00544BF3" w:rsidRPr="00B5404E" w14:paraId="2E34740F" w14:textId="77777777" w:rsidTr="00544BF3">
        <w:trPr>
          <w:trHeight w:hRule="exact" w:val="533"/>
        </w:trPr>
        <w:tc>
          <w:tcPr>
            <w:tcW w:w="2031" w:type="dxa"/>
            <w:vAlign w:val="center"/>
          </w:tcPr>
          <w:p w14:paraId="0B70D0CE" w14:textId="77777777" w:rsidR="00544BF3" w:rsidRDefault="00544BF3" w:rsidP="008805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880504">
              <w:rPr>
                <w:rFonts w:asciiTheme="minorHAnsi" w:hAnsiTheme="minorHAnsi" w:cstheme="minorHAnsi"/>
              </w:rPr>
              <w:t xml:space="preserve">1 - </w:t>
            </w:r>
            <w:r>
              <w:rPr>
                <w:rFonts w:asciiTheme="minorHAnsi" w:hAnsiTheme="minorHAnsi" w:cstheme="minorHAnsi"/>
              </w:rPr>
              <w:t>T</w:t>
            </w:r>
            <w:r w:rsidRPr="00880504">
              <w:rPr>
                <w:rFonts w:asciiTheme="minorHAnsi" w:hAnsiTheme="minorHAnsi" w:cstheme="minorHAnsi"/>
              </w:rPr>
              <w:t>6;</w:t>
            </w:r>
          </w:p>
          <w:p w14:paraId="02072E14" w14:textId="77777777" w:rsidR="00544BF3" w:rsidRPr="00880504" w:rsidRDefault="00544BF3" w:rsidP="008805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P1 – P6</w:t>
            </w:r>
          </w:p>
        </w:tc>
        <w:tc>
          <w:tcPr>
            <w:tcW w:w="2031" w:type="dxa"/>
            <w:vAlign w:val="center"/>
          </w:tcPr>
          <w:p w14:paraId="687F746E" w14:textId="77777777" w:rsidR="00544BF3" w:rsidRPr="00880504" w:rsidRDefault="00544BF3" w:rsidP="008805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126" w:type="dxa"/>
            <w:vAlign w:val="center"/>
          </w:tcPr>
          <w:p w14:paraId="7CA27E85" w14:textId="77777777" w:rsidR="00544BF3" w:rsidRPr="00880504" w:rsidRDefault="00821ED5" w:rsidP="008805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2126" w:type="dxa"/>
            <w:vAlign w:val="center"/>
          </w:tcPr>
          <w:p w14:paraId="00DCAE01" w14:textId="77777777" w:rsidR="00544BF3" w:rsidRPr="00880504" w:rsidRDefault="00544BF3" w:rsidP="008805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0504">
              <w:rPr>
                <w:rFonts w:asciiTheme="minorHAnsi" w:hAnsiTheme="minorHAnsi" w:cstheme="minorHAnsi"/>
              </w:rPr>
              <w:t>EKK1; EKK2</w:t>
            </w:r>
          </w:p>
        </w:tc>
        <w:tc>
          <w:tcPr>
            <w:tcW w:w="3686" w:type="dxa"/>
            <w:vAlign w:val="center"/>
          </w:tcPr>
          <w:p w14:paraId="2D0C0F3E" w14:textId="77777777" w:rsidR="00544BF3" w:rsidRDefault="00544BF3" w:rsidP="008805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050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B671BF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</w:t>
            </w:r>
            <w:r w:rsidRPr="00880504">
              <w:rPr>
                <w:rFonts w:asciiTheme="minorHAnsi" w:hAnsiTheme="minorHAnsi" w:cstheme="minorHAnsi"/>
              </w:rPr>
              <w:t>_K0</w:t>
            </w:r>
            <w:r w:rsidR="00821ED5">
              <w:rPr>
                <w:rFonts w:asciiTheme="minorHAnsi" w:hAnsiTheme="minorHAnsi" w:cstheme="minorHAnsi"/>
              </w:rPr>
              <w:t>2</w:t>
            </w:r>
          </w:p>
          <w:p w14:paraId="42B17DD0" w14:textId="77777777" w:rsidR="00544BF3" w:rsidRPr="00880504" w:rsidRDefault="00544BF3" w:rsidP="00B671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8050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B671BF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88050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0</w:t>
            </w:r>
            <w:r w:rsidR="00821ED5">
              <w:rPr>
                <w:rFonts w:asciiTheme="minorHAnsi" w:hAnsiTheme="minorHAnsi" w:cstheme="minorHAnsi"/>
              </w:rPr>
              <w:t>8</w:t>
            </w:r>
          </w:p>
        </w:tc>
      </w:tr>
    </w:tbl>
    <w:p w14:paraId="2D553D5D" w14:textId="77777777" w:rsidR="00EB71B1" w:rsidRPr="00B5404E" w:rsidRDefault="00EB71B1" w:rsidP="00B5404E">
      <w:pPr>
        <w:spacing w:after="0" w:line="240" w:lineRule="auto"/>
        <w:rPr>
          <w:rFonts w:asciiTheme="minorHAnsi" w:hAnsiTheme="minorHAnsi" w:cstheme="minorHAnsi"/>
          <w:b/>
        </w:rPr>
        <w:sectPr w:rsidR="00EB71B1" w:rsidRPr="00B5404E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A1FF16D" w14:textId="77777777" w:rsidR="00142A8A" w:rsidRPr="00B5404E" w:rsidRDefault="00142A8A" w:rsidP="00B5404E">
      <w:pPr>
        <w:spacing w:after="0" w:line="240" w:lineRule="auto"/>
        <w:rPr>
          <w:rFonts w:asciiTheme="minorHAnsi" w:hAnsiTheme="minorHAnsi" w:cstheme="minorHAnsi"/>
        </w:rPr>
      </w:pPr>
    </w:p>
    <w:sectPr w:rsidR="00142A8A" w:rsidRPr="00B5404E" w:rsidSect="00CF4710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D56E8"/>
    <w:multiLevelType w:val="hybridMultilevel"/>
    <w:tmpl w:val="DF380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D01AD"/>
    <w:multiLevelType w:val="hybridMultilevel"/>
    <w:tmpl w:val="30EC5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511928">
    <w:abstractNumId w:val="5"/>
  </w:num>
  <w:num w:numId="2" w16cid:durableId="1008100748">
    <w:abstractNumId w:val="1"/>
  </w:num>
  <w:num w:numId="3" w16cid:durableId="1948271340">
    <w:abstractNumId w:val="3"/>
  </w:num>
  <w:num w:numId="4" w16cid:durableId="782383485">
    <w:abstractNumId w:val="0"/>
  </w:num>
  <w:num w:numId="5" w16cid:durableId="855073335">
    <w:abstractNumId w:val="4"/>
  </w:num>
  <w:num w:numId="6" w16cid:durableId="647129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07052"/>
    <w:rsid w:val="00031F29"/>
    <w:rsid w:val="00037E8A"/>
    <w:rsid w:val="0004077A"/>
    <w:rsid w:val="00076B4A"/>
    <w:rsid w:val="0008097B"/>
    <w:rsid w:val="0008121A"/>
    <w:rsid w:val="00090539"/>
    <w:rsid w:val="00095D3C"/>
    <w:rsid w:val="000A08F7"/>
    <w:rsid w:val="000A1883"/>
    <w:rsid w:val="000A2B79"/>
    <w:rsid w:val="000E3449"/>
    <w:rsid w:val="000F6CB5"/>
    <w:rsid w:val="000F7338"/>
    <w:rsid w:val="00103A92"/>
    <w:rsid w:val="00110495"/>
    <w:rsid w:val="00117811"/>
    <w:rsid w:val="00124478"/>
    <w:rsid w:val="00134971"/>
    <w:rsid w:val="001403BE"/>
    <w:rsid w:val="00142A8A"/>
    <w:rsid w:val="001433DE"/>
    <w:rsid w:val="00162766"/>
    <w:rsid w:val="001664BC"/>
    <w:rsid w:val="00173B41"/>
    <w:rsid w:val="0017626E"/>
    <w:rsid w:val="00192378"/>
    <w:rsid w:val="001A5490"/>
    <w:rsid w:val="001A6322"/>
    <w:rsid w:val="001B1EFC"/>
    <w:rsid w:val="001C1A58"/>
    <w:rsid w:val="001C74E9"/>
    <w:rsid w:val="001F07E3"/>
    <w:rsid w:val="001F28E9"/>
    <w:rsid w:val="00201C71"/>
    <w:rsid w:val="002026C5"/>
    <w:rsid w:val="002100BF"/>
    <w:rsid w:val="00210223"/>
    <w:rsid w:val="00215B36"/>
    <w:rsid w:val="00222C0F"/>
    <w:rsid w:val="00226094"/>
    <w:rsid w:val="002450D2"/>
    <w:rsid w:val="00273994"/>
    <w:rsid w:val="00293E87"/>
    <w:rsid w:val="002A2584"/>
    <w:rsid w:val="002C1C77"/>
    <w:rsid w:val="002C62A6"/>
    <w:rsid w:val="002D59EC"/>
    <w:rsid w:val="002F2894"/>
    <w:rsid w:val="0031750A"/>
    <w:rsid w:val="0033310F"/>
    <w:rsid w:val="0035443A"/>
    <w:rsid w:val="0035649C"/>
    <w:rsid w:val="00363818"/>
    <w:rsid w:val="00375CBD"/>
    <w:rsid w:val="00380074"/>
    <w:rsid w:val="003A74AA"/>
    <w:rsid w:val="003C379A"/>
    <w:rsid w:val="003E16E8"/>
    <w:rsid w:val="003E2709"/>
    <w:rsid w:val="003F30F9"/>
    <w:rsid w:val="00400D56"/>
    <w:rsid w:val="004054C6"/>
    <w:rsid w:val="00407993"/>
    <w:rsid w:val="00407BCC"/>
    <w:rsid w:val="00410C26"/>
    <w:rsid w:val="00427285"/>
    <w:rsid w:val="004513F2"/>
    <w:rsid w:val="00462535"/>
    <w:rsid w:val="00463BC5"/>
    <w:rsid w:val="004673B3"/>
    <w:rsid w:val="00483744"/>
    <w:rsid w:val="00484C30"/>
    <w:rsid w:val="004C7769"/>
    <w:rsid w:val="004D6CE8"/>
    <w:rsid w:val="004F0F2C"/>
    <w:rsid w:val="005002B1"/>
    <w:rsid w:val="00501D4E"/>
    <w:rsid w:val="0050277A"/>
    <w:rsid w:val="00504801"/>
    <w:rsid w:val="0051517F"/>
    <w:rsid w:val="00543628"/>
    <w:rsid w:val="00544BF3"/>
    <w:rsid w:val="00552F71"/>
    <w:rsid w:val="00554DC7"/>
    <w:rsid w:val="0056280A"/>
    <w:rsid w:val="005711EF"/>
    <w:rsid w:val="00575DF0"/>
    <w:rsid w:val="00577A90"/>
    <w:rsid w:val="00581E7B"/>
    <w:rsid w:val="005B5C1E"/>
    <w:rsid w:val="005D55E4"/>
    <w:rsid w:val="005E1CE9"/>
    <w:rsid w:val="0061055F"/>
    <w:rsid w:val="00630AA7"/>
    <w:rsid w:val="00633E5A"/>
    <w:rsid w:val="0063624C"/>
    <w:rsid w:val="00643F81"/>
    <w:rsid w:val="00651423"/>
    <w:rsid w:val="00652F06"/>
    <w:rsid w:val="00660E9B"/>
    <w:rsid w:val="006739FA"/>
    <w:rsid w:val="006756FB"/>
    <w:rsid w:val="00685921"/>
    <w:rsid w:val="0069232B"/>
    <w:rsid w:val="006B53A7"/>
    <w:rsid w:val="006B61C0"/>
    <w:rsid w:val="006C4269"/>
    <w:rsid w:val="006D14BD"/>
    <w:rsid w:val="006D491D"/>
    <w:rsid w:val="006E18B9"/>
    <w:rsid w:val="00704CC0"/>
    <w:rsid w:val="00727DBD"/>
    <w:rsid w:val="007346AB"/>
    <w:rsid w:val="007353BA"/>
    <w:rsid w:val="007415B7"/>
    <w:rsid w:val="007564AD"/>
    <w:rsid w:val="00764752"/>
    <w:rsid w:val="00772752"/>
    <w:rsid w:val="00777594"/>
    <w:rsid w:val="00781D83"/>
    <w:rsid w:val="007C41EF"/>
    <w:rsid w:val="0081644B"/>
    <w:rsid w:val="00817A01"/>
    <w:rsid w:val="00821ED5"/>
    <w:rsid w:val="00837C63"/>
    <w:rsid w:val="00845631"/>
    <w:rsid w:val="00851635"/>
    <w:rsid w:val="00877B85"/>
    <w:rsid w:val="00880504"/>
    <w:rsid w:val="008B1AB3"/>
    <w:rsid w:val="008D5650"/>
    <w:rsid w:val="008D7E87"/>
    <w:rsid w:val="008F131F"/>
    <w:rsid w:val="008F78D7"/>
    <w:rsid w:val="009006C0"/>
    <w:rsid w:val="0091342C"/>
    <w:rsid w:val="009217A0"/>
    <w:rsid w:val="00930523"/>
    <w:rsid w:val="0093282E"/>
    <w:rsid w:val="00933592"/>
    <w:rsid w:val="00975C7E"/>
    <w:rsid w:val="009831D6"/>
    <w:rsid w:val="00983C47"/>
    <w:rsid w:val="00985A9B"/>
    <w:rsid w:val="009866D9"/>
    <w:rsid w:val="00995600"/>
    <w:rsid w:val="009A52D9"/>
    <w:rsid w:val="009B30E3"/>
    <w:rsid w:val="009C311F"/>
    <w:rsid w:val="009F0B0F"/>
    <w:rsid w:val="00A05D2A"/>
    <w:rsid w:val="00A146DD"/>
    <w:rsid w:val="00A229A1"/>
    <w:rsid w:val="00A439DB"/>
    <w:rsid w:val="00A53366"/>
    <w:rsid w:val="00A66EFF"/>
    <w:rsid w:val="00A746D6"/>
    <w:rsid w:val="00A8372B"/>
    <w:rsid w:val="00A94B40"/>
    <w:rsid w:val="00AA167A"/>
    <w:rsid w:val="00AC779E"/>
    <w:rsid w:val="00AD69B4"/>
    <w:rsid w:val="00AE0CD3"/>
    <w:rsid w:val="00AE5C3D"/>
    <w:rsid w:val="00AF690D"/>
    <w:rsid w:val="00B0191E"/>
    <w:rsid w:val="00B23DD5"/>
    <w:rsid w:val="00B37B20"/>
    <w:rsid w:val="00B41101"/>
    <w:rsid w:val="00B5404E"/>
    <w:rsid w:val="00B54900"/>
    <w:rsid w:val="00B6479A"/>
    <w:rsid w:val="00B67102"/>
    <w:rsid w:val="00B671BF"/>
    <w:rsid w:val="00B70A23"/>
    <w:rsid w:val="00B729A3"/>
    <w:rsid w:val="00B75585"/>
    <w:rsid w:val="00B806DF"/>
    <w:rsid w:val="00B86038"/>
    <w:rsid w:val="00B902B4"/>
    <w:rsid w:val="00B96B86"/>
    <w:rsid w:val="00BB5B21"/>
    <w:rsid w:val="00BB62E8"/>
    <w:rsid w:val="00BC43CE"/>
    <w:rsid w:val="00BD6787"/>
    <w:rsid w:val="00C47E6A"/>
    <w:rsid w:val="00C54DF9"/>
    <w:rsid w:val="00C620EF"/>
    <w:rsid w:val="00C65520"/>
    <w:rsid w:val="00C66E54"/>
    <w:rsid w:val="00C67E12"/>
    <w:rsid w:val="00C74906"/>
    <w:rsid w:val="00C90CCB"/>
    <w:rsid w:val="00CA20B1"/>
    <w:rsid w:val="00CB3857"/>
    <w:rsid w:val="00CC0A81"/>
    <w:rsid w:val="00CC7AC0"/>
    <w:rsid w:val="00CE4900"/>
    <w:rsid w:val="00CE6EE6"/>
    <w:rsid w:val="00CF4710"/>
    <w:rsid w:val="00CF766E"/>
    <w:rsid w:val="00D03A95"/>
    <w:rsid w:val="00D12C32"/>
    <w:rsid w:val="00D14535"/>
    <w:rsid w:val="00D26358"/>
    <w:rsid w:val="00D369A5"/>
    <w:rsid w:val="00D517C8"/>
    <w:rsid w:val="00D8194B"/>
    <w:rsid w:val="00D83275"/>
    <w:rsid w:val="00D84BD1"/>
    <w:rsid w:val="00D915D1"/>
    <w:rsid w:val="00D96E17"/>
    <w:rsid w:val="00DA1F57"/>
    <w:rsid w:val="00DB07B5"/>
    <w:rsid w:val="00DB31F0"/>
    <w:rsid w:val="00DC0B9C"/>
    <w:rsid w:val="00DF23CF"/>
    <w:rsid w:val="00DF4168"/>
    <w:rsid w:val="00E04EBD"/>
    <w:rsid w:val="00E234DE"/>
    <w:rsid w:val="00E34E31"/>
    <w:rsid w:val="00E36A51"/>
    <w:rsid w:val="00E56E10"/>
    <w:rsid w:val="00E62B2D"/>
    <w:rsid w:val="00E943A2"/>
    <w:rsid w:val="00EB71B1"/>
    <w:rsid w:val="00EC2676"/>
    <w:rsid w:val="00EE0347"/>
    <w:rsid w:val="00EF662D"/>
    <w:rsid w:val="00F16C2A"/>
    <w:rsid w:val="00F41FB3"/>
    <w:rsid w:val="00F4254E"/>
    <w:rsid w:val="00F72D69"/>
    <w:rsid w:val="00F75446"/>
    <w:rsid w:val="00F939D6"/>
    <w:rsid w:val="00FA644A"/>
    <w:rsid w:val="00FC2E82"/>
    <w:rsid w:val="00FC57FC"/>
    <w:rsid w:val="00FC5BF5"/>
    <w:rsid w:val="00FE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D2D4B"/>
  <w15:docId w15:val="{AB964429-A780-4041-B986-0CA95CEB0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CE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F0B0F"/>
    <w:pPr>
      <w:keepNext/>
      <w:suppressAutoHyphens/>
      <w:snapToGrid w:val="0"/>
      <w:spacing w:after="360"/>
      <w:jc w:val="both"/>
      <w:outlineLvl w:val="0"/>
    </w:pPr>
    <w:rPr>
      <w:rFonts w:eastAsia="Times New Roman" w:cs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84BD1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D14BD"/>
    <w:rPr>
      <w:b/>
      <w:bCs/>
    </w:rPr>
  </w:style>
  <w:style w:type="character" w:styleId="Uwydatnienie">
    <w:name w:val="Emphasis"/>
    <w:basedOn w:val="Domylnaczcionkaakapitu"/>
    <w:uiPriority w:val="20"/>
    <w:qFormat/>
    <w:rsid w:val="008D7E87"/>
    <w:rPr>
      <w:i/>
      <w:iCs/>
    </w:rPr>
  </w:style>
  <w:style w:type="character" w:customStyle="1" w:styleId="minisearch">
    <w:name w:val="minisearch"/>
    <w:basedOn w:val="Domylnaczcionkaakapitu"/>
    <w:rsid w:val="00293E87"/>
  </w:style>
  <w:style w:type="character" w:styleId="Hipercze">
    <w:name w:val="Hyperlink"/>
    <w:basedOn w:val="Domylnaczcionkaakapitu"/>
    <w:uiPriority w:val="99"/>
    <w:semiHidden/>
    <w:unhideWhenUsed/>
    <w:rsid w:val="00293E8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9F0B0F"/>
    <w:rPr>
      <w:rFonts w:eastAsia="Times New Roman" w:cs="Tahoma"/>
      <w:b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0B0F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0B0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1214</Words>
  <Characters>7288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11</cp:revision>
  <cp:lastPrinted>2014-05-08T11:54:00Z</cp:lastPrinted>
  <dcterms:created xsi:type="dcterms:W3CDTF">2023-11-17T09:24:00Z</dcterms:created>
  <dcterms:modified xsi:type="dcterms:W3CDTF">2024-10-17T08:58:00Z</dcterms:modified>
</cp:coreProperties>
</file>